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223" w:rsidRDefault="003B6223" w:rsidP="00CB56C4">
      <w:pPr>
        <w:pStyle w:val="HeadHatzaotHok"/>
        <w:keepNext w:val="0"/>
        <w:keepLines w:val="0"/>
        <w:jc w:val="both"/>
        <w:rPr>
          <w:rtl/>
        </w:rPr>
      </w:pPr>
    </w:p>
    <w:p w:rsidR="009965BF" w:rsidRDefault="000F7FF3" w:rsidP="00E12EAB">
      <w:pPr>
        <w:pStyle w:val="HeadHatzaotHok"/>
        <w:keepNext w:val="0"/>
        <w:keepLines w:val="0"/>
        <w:rPr>
          <w:rtl/>
        </w:rPr>
      </w:pPr>
      <w:r>
        <w:rPr>
          <w:rFonts w:hint="cs"/>
          <w:rtl/>
        </w:rPr>
        <w:t xml:space="preserve">הצעת </w:t>
      </w:r>
      <w:r w:rsidR="009965BF">
        <w:rPr>
          <w:rFonts w:hint="cs"/>
          <w:rtl/>
        </w:rPr>
        <w:t>הודעת הסמים המסוכנים (תיקון התוספת הראשונה</w:t>
      </w:r>
      <w:r w:rsidR="00B465C3">
        <w:rPr>
          <w:rFonts w:hint="cs"/>
          <w:rtl/>
        </w:rPr>
        <w:t xml:space="preserve"> לפקודה</w:t>
      </w:r>
      <w:r w:rsidR="009965BF">
        <w:rPr>
          <w:rFonts w:hint="cs"/>
          <w:rtl/>
        </w:rPr>
        <w:t xml:space="preserve">), </w:t>
      </w:r>
      <w:r w:rsidR="00803738">
        <w:rPr>
          <w:rFonts w:hint="cs"/>
          <w:rtl/>
        </w:rPr>
        <w:t>התש"</w:t>
      </w:r>
      <w:r w:rsidR="00E12EAB">
        <w:rPr>
          <w:rFonts w:hint="cs"/>
          <w:rtl/>
        </w:rPr>
        <w:t>ף</w:t>
      </w:r>
      <w:r w:rsidR="009965BF">
        <w:rPr>
          <w:rFonts w:hint="cs"/>
          <w:rtl/>
        </w:rPr>
        <w:t>-2</w:t>
      </w:r>
      <w:r w:rsidR="00803738">
        <w:rPr>
          <w:rFonts w:hint="cs"/>
          <w:rtl/>
        </w:rPr>
        <w:t>020</w:t>
      </w:r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624"/>
        <w:gridCol w:w="624"/>
        <w:gridCol w:w="3258"/>
        <w:gridCol w:w="7"/>
        <w:gridCol w:w="30"/>
        <w:gridCol w:w="3227"/>
      </w:tblGrid>
      <w:tr w:rsidR="00B465C3" w:rsidTr="00E70880">
        <w:trPr>
          <w:cantSplit/>
          <w:trHeight w:val="60"/>
        </w:trPr>
        <w:tc>
          <w:tcPr>
            <w:tcW w:w="1871" w:type="dxa"/>
          </w:tcPr>
          <w:p w:rsidR="00B465C3" w:rsidRDefault="00B465C3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:rsidR="00B465C3" w:rsidRDefault="00B465C3" w:rsidP="00C7117E">
            <w:pPr>
              <w:pStyle w:val="TableText"/>
            </w:pPr>
          </w:p>
        </w:tc>
        <w:tc>
          <w:tcPr>
            <w:tcW w:w="7146" w:type="dxa"/>
            <w:gridSpan w:val="5"/>
          </w:tcPr>
          <w:p w:rsidR="00B465C3" w:rsidRDefault="00B465C3" w:rsidP="00B465C3">
            <w:pPr>
              <w:pStyle w:val="TableBlock"/>
              <w:rPr>
                <w:rtl/>
              </w:rPr>
            </w:pPr>
            <w:r w:rsidRPr="00B465C3">
              <w:rPr>
                <w:rtl/>
              </w:rPr>
              <w:t>בתוקף סמכותי לפי סעיף</w:t>
            </w:r>
            <w:r w:rsidRPr="00B465C3">
              <w:rPr>
                <w:rFonts w:hint="cs"/>
                <w:rtl/>
              </w:rPr>
              <w:t xml:space="preserve"> 41 לפקודת הסמים המסוכנים [נוסח חדש], התשל"ג-1973</w:t>
            </w:r>
            <w:r w:rsidRPr="00B465C3">
              <w:rPr>
                <w:vertAlign w:val="superscript"/>
                <w:rtl/>
              </w:rPr>
              <w:footnoteReference w:id="1"/>
            </w:r>
            <w:r w:rsidRPr="00B465C3">
              <w:rPr>
                <w:rFonts w:hint="cs"/>
                <w:vertAlign w:val="superscript"/>
                <w:rtl/>
              </w:rPr>
              <w:t xml:space="preserve"> </w:t>
            </w:r>
            <w:r w:rsidRPr="00B465C3">
              <w:rPr>
                <w:rtl/>
              </w:rPr>
              <w:t xml:space="preserve"> </w:t>
            </w:r>
            <w:r w:rsidRPr="00B465C3">
              <w:rPr>
                <w:rFonts w:hint="cs"/>
                <w:rtl/>
              </w:rPr>
              <w:t>(להלן - הפקודה), ובאישור ועדת העבודה, הרווחה והבריאות של הכנסת, אני מודיע לאמור:</w:t>
            </w:r>
          </w:p>
        </w:tc>
      </w:tr>
      <w:tr w:rsidR="009965BF" w:rsidTr="00E70880">
        <w:trPr>
          <w:cantSplit/>
          <w:trHeight w:val="60"/>
        </w:trPr>
        <w:tc>
          <w:tcPr>
            <w:tcW w:w="1871" w:type="dxa"/>
          </w:tcPr>
          <w:p w:rsidR="009965BF" w:rsidRDefault="00776A72">
            <w:pPr>
              <w:pStyle w:val="TableSideHeading"/>
            </w:pPr>
            <w:r>
              <w:rPr>
                <w:rFonts w:hint="cs"/>
                <w:rtl/>
              </w:rPr>
              <w:t>תיקון התוספת הראשונה</w:t>
            </w:r>
          </w:p>
        </w:tc>
        <w:tc>
          <w:tcPr>
            <w:tcW w:w="624" w:type="dxa"/>
          </w:tcPr>
          <w:p w:rsidR="009965BF" w:rsidRDefault="009965BF" w:rsidP="009965BF">
            <w:pPr>
              <w:pStyle w:val="TableText"/>
              <w:numPr>
                <w:ilvl w:val="0"/>
                <w:numId w:val="2"/>
              </w:numPr>
            </w:pPr>
          </w:p>
        </w:tc>
        <w:tc>
          <w:tcPr>
            <w:tcW w:w="7146" w:type="dxa"/>
            <w:gridSpan w:val="5"/>
          </w:tcPr>
          <w:p w:rsidR="009965BF" w:rsidRDefault="00776A72">
            <w:pPr>
              <w:pStyle w:val="TableBlock"/>
            </w:pPr>
            <w:r>
              <w:rPr>
                <w:rFonts w:hint="cs"/>
                <w:rtl/>
              </w:rPr>
              <w:t>בתוספת הראשונה לפקודה</w:t>
            </w:r>
            <w:r w:rsidR="00B465C3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-</w:t>
            </w:r>
          </w:p>
        </w:tc>
      </w:tr>
      <w:tr w:rsidR="003C498F" w:rsidTr="00E70880">
        <w:trPr>
          <w:cantSplit/>
          <w:trHeight w:val="60"/>
        </w:trPr>
        <w:tc>
          <w:tcPr>
            <w:tcW w:w="1871" w:type="dxa"/>
          </w:tcPr>
          <w:p w:rsidR="003C498F" w:rsidRDefault="003C498F" w:rsidP="003C498F">
            <w:pPr>
              <w:pStyle w:val="TableSideHeading"/>
              <w:outlineLvl w:val="9"/>
            </w:pPr>
          </w:p>
        </w:tc>
        <w:tc>
          <w:tcPr>
            <w:tcW w:w="624" w:type="dxa"/>
          </w:tcPr>
          <w:p w:rsidR="003C498F" w:rsidRDefault="003C498F" w:rsidP="003C498F">
            <w:pPr>
              <w:pStyle w:val="TableText"/>
              <w:jc w:val="both"/>
            </w:pPr>
          </w:p>
        </w:tc>
        <w:tc>
          <w:tcPr>
            <w:tcW w:w="7146" w:type="dxa"/>
            <w:gridSpan w:val="5"/>
          </w:tcPr>
          <w:p w:rsidR="003C498F" w:rsidRDefault="003C498F" w:rsidP="00B465C3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 xml:space="preserve">(1) </w:t>
            </w:r>
            <w:r w:rsidR="00B465C3">
              <w:rPr>
                <w:rFonts w:hint="cs"/>
                <w:rtl/>
              </w:rPr>
              <w:t xml:space="preserve">בהגדרה </w:t>
            </w:r>
            <w:r>
              <w:rPr>
                <w:rFonts w:hint="cs"/>
                <w:rtl/>
              </w:rPr>
              <w:t>"קבוצה כימית"</w:t>
            </w:r>
            <w:r w:rsidR="00B465C3">
              <w:rPr>
                <w:rFonts w:hint="cs"/>
                <w:rtl/>
              </w:rPr>
              <w:t>, בסופה</w:t>
            </w:r>
            <w:r>
              <w:rPr>
                <w:rFonts w:hint="cs"/>
                <w:rtl/>
              </w:rPr>
              <w:t xml:space="preserve"> יבוא</w:t>
            </w:r>
            <w:r w:rsidR="00B465C3">
              <w:rPr>
                <w:rFonts w:hint="cs"/>
                <w:rtl/>
              </w:rPr>
              <w:t xml:space="preserve"> "מתילן די</w:t>
            </w:r>
            <w:r w:rsidR="00D503A3">
              <w:rPr>
                <w:rFonts w:hint="cs"/>
                <w:rtl/>
              </w:rPr>
              <w:t>-</w:t>
            </w:r>
            <w:proofErr w:type="spellStart"/>
            <w:r w:rsidR="00D503A3">
              <w:rPr>
                <w:rFonts w:hint="cs"/>
                <w:rtl/>
              </w:rPr>
              <w:t>א</w:t>
            </w:r>
            <w:r w:rsidR="00B465C3">
              <w:rPr>
                <w:rFonts w:hint="cs"/>
                <w:rtl/>
              </w:rPr>
              <w:t>וקסי</w:t>
            </w:r>
            <w:proofErr w:type="spellEnd"/>
            <w:r w:rsidR="00B465C3">
              <w:rPr>
                <w:rFonts w:hint="cs"/>
                <w:rtl/>
              </w:rPr>
              <w:t>;";</w:t>
            </w:r>
          </w:p>
        </w:tc>
      </w:tr>
      <w:tr w:rsidR="00B27FBD" w:rsidTr="00E70880">
        <w:trPr>
          <w:cantSplit/>
          <w:trHeight w:val="60"/>
        </w:trPr>
        <w:tc>
          <w:tcPr>
            <w:tcW w:w="1871" w:type="dxa"/>
          </w:tcPr>
          <w:p w:rsidR="00B27FBD" w:rsidRDefault="00B27FBD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:rsidR="00B27FBD" w:rsidRDefault="00B27FBD" w:rsidP="00B27FBD">
            <w:pPr>
              <w:pStyle w:val="TableText"/>
            </w:pPr>
          </w:p>
        </w:tc>
        <w:tc>
          <w:tcPr>
            <w:tcW w:w="7146" w:type="dxa"/>
            <w:gridSpan w:val="5"/>
          </w:tcPr>
          <w:p w:rsidR="00B27FBD" w:rsidRDefault="00B27FBD" w:rsidP="0093462D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</w:t>
            </w:r>
            <w:r w:rsidR="00F20ED0">
              <w:rPr>
                <w:rFonts w:hint="cs"/>
                <w:rtl/>
              </w:rPr>
              <w:t>2</w:t>
            </w:r>
            <w:r>
              <w:rPr>
                <w:rFonts w:hint="cs"/>
                <w:rtl/>
              </w:rPr>
              <w:t>) בסימן ב' לחלק א'</w:t>
            </w:r>
            <w:r w:rsidR="00B465C3">
              <w:rPr>
                <w:rFonts w:hint="cs"/>
                <w:rtl/>
              </w:rPr>
              <w:t>, בפרט 10ג</w:t>
            </w:r>
            <w:r w:rsidR="0093462D">
              <w:rPr>
                <w:rFonts w:hint="cs"/>
                <w:rtl/>
              </w:rPr>
              <w:t>-</w:t>
            </w:r>
            <w:r w:rsidR="00B648F4">
              <w:rPr>
                <w:rFonts w:hint="cs"/>
                <w:rtl/>
              </w:rPr>
              <w:t xml:space="preserve"> </w:t>
            </w:r>
          </w:p>
        </w:tc>
      </w:tr>
      <w:tr w:rsidR="0093462D" w:rsidTr="00E70880">
        <w:trPr>
          <w:cantSplit/>
          <w:trHeight w:val="60"/>
        </w:trPr>
        <w:tc>
          <w:tcPr>
            <w:tcW w:w="1871" w:type="dxa"/>
          </w:tcPr>
          <w:p w:rsidR="0093462D" w:rsidRDefault="0093462D">
            <w:pPr>
              <w:pStyle w:val="TableSideHeading"/>
            </w:pPr>
          </w:p>
        </w:tc>
        <w:tc>
          <w:tcPr>
            <w:tcW w:w="624" w:type="dxa"/>
          </w:tcPr>
          <w:p w:rsidR="0093462D" w:rsidRDefault="0093462D">
            <w:pPr>
              <w:pStyle w:val="TableText"/>
            </w:pPr>
          </w:p>
        </w:tc>
        <w:tc>
          <w:tcPr>
            <w:tcW w:w="624" w:type="dxa"/>
          </w:tcPr>
          <w:p w:rsidR="0093462D" w:rsidRDefault="0093462D">
            <w:pPr>
              <w:pStyle w:val="TableText"/>
            </w:pPr>
          </w:p>
        </w:tc>
        <w:tc>
          <w:tcPr>
            <w:tcW w:w="6522" w:type="dxa"/>
            <w:gridSpan w:val="4"/>
          </w:tcPr>
          <w:p w:rsidR="0093462D" w:rsidRDefault="0093462D" w:rsidP="00E50591">
            <w:pPr>
              <w:pStyle w:val="TableBlock"/>
              <w:numPr>
                <w:ilvl w:val="0"/>
                <w:numId w:val="20"/>
              </w:numPr>
              <w:tabs>
                <w:tab w:val="left" w:pos="624"/>
              </w:tabs>
            </w:pPr>
            <w:r w:rsidRPr="0093462D">
              <w:rPr>
                <w:rFonts w:hint="cs"/>
                <w:rtl/>
              </w:rPr>
              <w:t xml:space="preserve">אחרי </w:t>
            </w:r>
            <w:r w:rsidRPr="0093462D">
              <w:t>"2-methylamino-1-(3,4-methylenedioxyphenyl) propan-1-one"</w:t>
            </w:r>
            <w:r w:rsidRPr="0093462D">
              <w:rPr>
                <w:rFonts w:hint="cs"/>
                <w:rtl/>
              </w:rPr>
              <w:t xml:space="preserve"> יבוא "וכן נגזרות מבניות של חומר זה";</w:t>
            </w:r>
          </w:p>
        </w:tc>
      </w:tr>
      <w:tr w:rsidR="0093462D" w:rsidTr="00E70880">
        <w:trPr>
          <w:cantSplit/>
          <w:trHeight w:val="60"/>
        </w:trPr>
        <w:tc>
          <w:tcPr>
            <w:tcW w:w="1871" w:type="dxa"/>
          </w:tcPr>
          <w:p w:rsidR="0093462D" w:rsidRDefault="0093462D">
            <w:pPr>
              <w:pStyle w:val="TableSideHeading"/>
            </w:pPr>
          </w:p>
        </w:tc>
        <w:tc>
          <w:tcPr>
            <w:tcW w:w="624" w:type="dxa"/>
          </w:tcPr>
          <w:p w:rsidR="0093462D" w:rsidRDefault="0093462D" w:rsidP="0093462D">
            <w:pPr>
              <w:pStyle w:val="TableText"/>
            </w:pPr>
          </w:p>
        </w:tc>
        <w:tc>
          <w:tcPr>
            <w:tcW w:w="624" w:type="dxa"/>
          </w:tcPr>
          <w:p w:rsidR="0093462D" w:rsidRDefault="0093462D">
            <w:pPr>
              <w:pStyle w:val="TableText"/>
            </w:pPr>
          </w:p>
        </w:tc>
        <w:tc>
          <w:tcPr>
            <w:tcW w:w="6522" w:type="dxa"/>
            <w:gridSpan w:val="4"/>
          </w:tcPr>
          <w:p w:rsidR="0093462D" w:rsidRDefault="0093462D" w:rsidP="00E50591">
            <w:pPr>
              <w:pStyle w:val="TableBlock"/>
              <w:numPr>
                <w:ilvl w:val="0"/>
                <w:numId w:val="20"/>
              </w:numPr>
              <w:tabs>
                <w:tab w:val="left" w:pos="624"/>
              </w:tabs>
            </w:pPr>
            <w:r w:rsidRPr="0093462D">
              <w:rPr>
                <w:rFonts w:hint="cs"/>
                <w:rtl/>
              </w:rPr>
              <w:t>אחרי "ידוע גם בשם:" יבוא "</w:t>
            </w:r>
            <w:r w:rsidRPr="0093462D">
              <w:t>Beta-Keto MDMA</w:t>
            </w:r>
            <w:r w:rsidRPr="0093462D">
              <w:rPr>
                <w:rFonts w:hint="cs"/>
                <w:rtl/>
              </w:rPr>
              <w:t>";</w:t>
            </w:r>
          </w:p>
        </w:tc>
      </w:tr>
      <w:tr w:rsidR="00E14661" w:rsidTr="00E70880">
        <w:trPr>
          <w:cantSplit/>
          <w:trHeight w:val="60"/>
        </w:trPr>
        <w:tc>
          <w:tcPr>
            <w:tcW w:w="1871" w:type="dxa"/>
          </w:tcPr>
          <w:p w:rsidR="00E14661" w:rsidRPr="00B648F4" w:rsidRDefault="00E14661" w:rsidP="00296406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</w:tcPr>
          <w:p w:rsidR="00E14661" w:rsidRPr="00480DBB" w:rsidRDefault="00E14661" w:rsidP="00E14661">
            <w:pPr>
              <w:pStyle w:val="TableText"/>
              <w:rPr>
                <w:highlight w:val="yellow"/>
              </w:rPr>
            </w:pPr>
          </w:p>
        </w:tc>
        <w:tc>
          <w:tcPr>
            <w:tcW w:w="7146" w:type="dxa"/>
            <w:gridSpan w:val="5"/>
          </w:tcPr>
          <w:p w:rsidR="00E14661" w:rsidRDefault="0093462D" w:rsidP="00296406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 xml:space="preserve">(3) </w:t>
            </w:r>
            <w:r w:rsidR="00E14661">
              <w:rPr>
                <w:rFonts w:hint="cs"/>
                <w:rtl/>
              </w:rPr>
              <w:t>בסימן א' לחלק ב'-</w:t>
            </w:r>
          </w:p>
        </w:tc>
      </w:tr>
      <w:tr w:rsidR="00296406" w:rsidTr="00E70880">
        <w:trPr>
          <w:cantSplit/>
          <w:trHeight w:val="60"/>
        </w:trPr>
        <w:tc>
          <w:tcPr>
            <w:tcW w:w="1871" w:type="dxa"/>
          </w:tcPr>
          <w:p w:rsidR="00296406" w:rsidRDefault="00296406" w:rsidP="00296406">
            <w:pPr>
              <w:pStyle w:val="TableSideHeading"/>
            </w:pPr>
          </w:p>
        </w:tc>
        <w:tc>
          <w:tcPr>
            <w:tcW w:w="624" w:type="dxa"/>
          </w:tcPr>
          <w:p w:rsidR="00296406" w:rsidRDefault="00296406" w:rsidP="00296406">
            <w:pPr>
              <w:pStyle w:val="TableText"/>
            </w:pPr>
          </w:p>
        </w:tc>
        <w:tc>
          <w:tcPr>
            <w:tcW w:w="624" w:type="dxa"/>
          </w:tcPr>
          <w:p w:rsidR="00296406" w:rsidRDefault="00296406" w:rsidP="00296406">
            <w:pPr>
              <w:pStyle w:val="TableText"/>
            </w:pPr>
          </w:p>
        </w:tc>
        <w:tc>
          <w:tcPr>
            <w:tcW w:w="6522" w:type="dxa"/>
            <w:gridSpan w:val="4"/>
          </w:tcPr>
          <w:p w:rsidR="00296406" w:rsidRDefault="00296406" w:rsidP="00296406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(א) אחרי פרט 22 יבוא:</w:t>
            </w:r>
          </w:p>
        </w:tc>
      </w:tr>
      <w:tr w:rsidR="009A5E5C" w:rsidTr="00E70880">
        <w:trPr>
          <w:cantSplit/>
          <w:trHeight w:val="60"/>
        </w:trPr>
        <w:tc>
          <w:tcPr>
            <w:tcW w:w="1871" w:type="dxa"/>
          </w:tcPr>
          <w:p w:rsidR="009A5E5C" w:rsidRDefault="009A5E5C">
            <w:pPr>
              <w:pStyle w:val="TableSideHeading"/>
            </w:pPr>
          </w:p>
        </w:tc>
        <w:tc>
          <w:tcPr>
            <w:tcW w:w="624" w:type="dxa"/>
          </w:tcPr>
          <w:p w:rsidR="009A5E5C" w:rsidRDefault="009A5E5C">
            <w:pPr>
              <w:pStyle w:val="TableText"/>
            </w:pPr>
          </w:p>
        </w:tc>
        <w:tc>
          <w:tcPr>
            <w:tcW w:w="624" w:type="dxa"/>
          </w:tcPr>
          <w:p w:rsidR="009A5E5C" w:rsidRDefault="009A5E5C">
            <w:pPr>
              <w:pStyle w:val="TableText"/>
            </w:pPr>
          </w:p>
        </w:tc>
        <w:tc>
          <w:tcPr>
            <w:tcW w:w="3265" w:type="dxa"/>
            <w:gridSpan w:val="2"/>
          </w:tcPr>
          <w:p w:rsidR="009A5E5C" w:rsidRDefault="0093462D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"</w:t>
            </w:r>
            <w:r w:rsidR="009A5E5C">
              <w:rPr>
                <w:rFonts w:hint="cs"/>
                <w:rtl/>
              </w:rPr>
              <w:t xml:space="preserve">22א. </w:t>
            </w:r>
            <w:proofErr w:type="spellStart"/>
            <w:r w:rsidR="009A5E5C">
              <w:rPr>
                <w:rFonts w:hint="cs"/>
                <w:rtl/>
              </w:rPr>
              <w:t>דימתילון</w:t>
            </w:r>
            <w:proofErr w:type="spellEnd"/>
          </w:p>
        </w:tc>
        <w:tc>
          <w:tcPr>
            <w:tcW w:w="3257" w:type="dxa"/>
            <w:gridSpan w:val="2"/>
          </w:tcPr>
          <w:p w:rsidR="009A5E5C" w:rsidRDefault="009A5E5C" w:rsidP="009A5E5C">
            <w:pPr>
              <w:pStyle w:val="TableBlock"/>
              <w:bidi w:val="0"/>
            </w:pPr>
            <w:proofErr w:type="spellStart"/>
            <w:r>
              <w:t>Dimethylone</w:t>
            </w:r>
            <w:proofErr w:type="spellEnd"/>
          </w:p>
        </w:tc>
      </w:tr>
      <w:tr w:rsidR="009A5E5C" w:rsidTr="00E70880">
        <w:trPr>
          <w:cantSplit/>
          <w:trHeight w:val="60"/>
        </w:trPr>
        <w:tc>
          <w:tcPr>
            <w:tcW w:w="1871" w:type="dxa"/>
          </w:tcPr>
          <w:p w:rsidR="009A5E5C" w:rsidRDefault="009A5E5C" w:rsidP="009A5E5C">
            <w:pPr>
              <w:pStyle w:val="TableSideHeading"/>
            </w:pPr>
          </w:p>
        </w:tc>
        <w:tc>
          <w:tcPr>
            <w:tcW w:w="624" w:type="dxa"/>
          </w:tcPr>
          <w:p w:rsidR="009A5E5C" w:rsidRDefault="009A5E5C" w:rsidP="009A5E5C">
            <w:pPr>
              <w:pStyle w:val="TableText"/>
            </w:pPr>
          </w:p>
        </w:tc>
        <w:tc>
          <w:tcPr>
            <w:tcW w:w="624" w:type="dxa"/>
          </w:tcPr>
          <w:p w:rsidR="009A5E5C" w:rsidRDefault="009A5E5C" w:rsidP="009A5E5C">
            <w:pPr>
              <w:pStyle w:val="TableText"/>
            </w:pPr>
          </w:p>
        </w:tc>
        <w:tc>
          <w:tcPr>
            <w:tcW w:w="6522" w:type="dxa"/>
            <w:gridSpan w:val="4"/>
          </w:tcPr>
          <w:p w:rsidR="009A5E5C" w:rsidRPr="009A5E5C" w:rsidRDefault="009A5E5C" w:rsidP="009A5E5C">
            <w:pPr>
              <w:pStyle w:val="TableBlock"/>
              <w:bidi w:val="0"/>
            </w:pPr>
            <w:r w:rsidRPr="009A5E5C">
              <w:t>1-(1,3-benzodioxol-5-yl)-2-(</w:t>
            </w:r>
            <w:proofErr w:type="spellStart"/>
            <w:r w:rsidRPr="009A5E5C">
              <w:t>dimethylamino</w:t>
            </w:r>
            <w:proofErr w:type="spellEnd"/>
            <w:r w:rsidRPr="009A5E5C">
              <w:t>)propan-1-one</w:t>
            </w:r>
          </w:p>
        </w:tc>
      </w:tr>
      <w:tr w:rsidR="009A5E5C" w:rsidTr="00E70880">
        <w:trPr>
          <w:cantSplit/>
          <w:trHeight w:val="60"/>
        </w:trPr>
        <w:tc>
          <w:tcPr>
            <w:tcW w:w="1871" w:type="dxa"/>
          </w:tcPr>
          <w:p w:rsidR="009A5E5C" w:rsidRDefault="009A5E5C">
            <w:pPr>
              <w:pStyle w:val="TableSideHeading"/>
            </w:pPr>
          </w:p>
        </w:tc>
        <w:tc>
          <w:tcPr>
            <w:tcW w:w="624" w:type="dxa"/>
          </w:tcPr>
          <w:p w:rsidR="009A5E5C" w:rsidRDefault="009A5E5C">
            <w:pPr>
              <w:pStyle w:val="TableText"/>
            </w:pPr>
          </w:p>
        </w:tc>
        <w:tc>
          <w:tcPr>
            <w:tcW w:w="624" w:type="dxa"/>
          </w:tcPr>
          <w:p w:rsidR="009A5E5C" w:rsidRDefault="009A5E5C">
            <w:pPr>
              <w:pStyle w:val="TableText"/>
            </w:pPr>
          </w:p>
        </w:tc>
        <w:tc>
          <w:tcPr>
            <w:tcW w:w="3295" w:type="dxa"/>
            <w:gridSpan w:val="3"/>
          </w:tcPr>
          <w:p w:rsidR="009A5E5C" w:rsidRPr="009A5E5C" w:rsidRDefault="009A5E5C">
            <w:pPr>
              <w:pStyle w:val="TableText"/>
            </w:pPr>
            <w:r w:rsidRPr="009A5E5C">
              <w:rPr>
                <w:rFonts w:hint="cs"/>
                <w:rtl/>
              </w:rPr>
              <w:t>ידוע גם בשמות:</w:t>
            </w:r>
          </w:p>
        </w:tc>
        <w:tc>
          <w:tcPr>
            <w:tcW w:w="3227" w:type="dxa"/>
          </w:tcPr>
          <w:p w:rsidR="009A5E5C" w:rsidRPr="009A5E5C" w:rsidRDefault="009A5E5C" w:rsidP="009A5E5C">
            <w:pPr>
              <w:pStyle w:val="TableBlock"/>
              <w:bidi w:val="0"/>
            </w:pPr>
            <w:r w:rsidRPr="009A5E5C">
              <w:t>Beta-</w:t>
            </w:r>
            <w:r w:rsidRPr="009A5E5C">
              <w:rPr>
                <w:rFonts w:hint="cs"/>
              </w:rPr>
              <w:t>K</w:t>
            </w:r>
            <w:r w:rsidRPr="009A5E5C">
              <w:t>eto MDDMA;</w:t>
            </w:r>
          </w:p>
          <w:p w:rsidR="009A5E5C" w:rsidRPr="009A5E5C" w:rsidRDefault="009A5E5C" w:rsidP="00A85A27">
            <w:pPr>
              <w:pStyle w:val="TableBlock"/>
              <w:bidi w:val="0"/>
            </w:pPr>
            <w:r w:rsidRPr="009A5E5C">
              <w:t xml:space="preserve"> 2-dimethylamino-1-(3,4-methylenedioxyphenyl)propan-1-one; M11;</w:t>
            </w:r>
          </w:p>
        </w:tc>
      </w:tr>
      <w:tr w:rsidR="009A5E5C" w:rsidTr="00E70880">
        <w:trPr>
          <w:cantSplit/>
          <w:trHeight w:val="60"/>
        </w:trPr>
        <w:tc>
          <w:tcPr>
            <w:tcW w:w="1871" w:type="dxa"/>
          </w:tcPr>
          <w:p w:rsidR="009A5E5C" w:rsidRDefault="009A5E5C" w:rsidP="009A5E5C">
            <w:pPr>
              <w:pStyle w:val="TableSideHeading"/>
              <w:outlineLvl w:val="9"/>
            </w:pPr>
          </w:p>
        </w:tc>
        <w:tc>
          <w:tcPr>
            <w:tcW w:w="624" w:type="dxa"/>
          </w:tcPr>
          <w:p w:rsidR="009A5E5C" w:rsidRDefault="009A5E5C" w:rsidP="009A5E5C">
            <w:pPr>
              <w:pStyle w:val="TableText"/>
              <w:jc w:val="both"/>
            </w:pPr>
          </w:p>
        </w:tc>
        <w:tc>
          <w:tcPr>
            <w:tcW w:w="624" w:type="dxa"/>
          </w:tcPr>
          <w:p w:rsidR="009A5E5C" w:rsidRPr="00B962D6" w:rsidRDefault="009A5E5C" w:rsidP="009A5E5C">
            <w:pPr>
              <w:pStyle w:val="TableText"/>
              <w:jc w:val="both"/>
            </w:pPr>
          </w:p>
        </w:tc>
        <w:tc>
          <w:tcPr>
            <w:tcW w:w="3258" w:type="dxa"/>
          </w:tcPr>
          <w:p w:rsidR="009A5E5C" w:rsidRPr="00B962D6" w:rsidRDefault="009A5E5C" w:rsidP="009A5E5C">
            <w:pPr>
              <w:pStyle w:val="TableText"/>
            </w:pPr>
            <w:r>
              <w:rPr>
                <w:rFonts w:hint="cs"/>
                <w:rtl/>
              </w:rPr>
              <w:t xml:space="preserve">22ב. </w:t>
            </w:r>
            <w:proofErr w:type="spellStart"/>
            <w:r>
              <w:rPr>
                <w:rFonts w:hint="cs"/>
                <w:rtl/>
              </w:rPr>
              <w:t>דסכלורו</w:t>
            </w:r>
            <w:proofErr w:type="spellEnd"/>
            <w:r>
              <w:rPr>
                <w:rFonts w:hint="cs"/>
                <w:rtl/>
              </w:rPr>
              <w:t>-אן-</w:t>
            </w:r>
            <w:proofErr w:type="spellStart"/>
            <w:r>
              <w:rPr>
                <w:rFonts w:hint="cs"/>
                <w:rtl/>
              </w:rPr>
              <w:t>אתילקטמין</w:t>
            </w:r>
            <w:proofErr w:type="spellEnd"/>
          </w:p>
        </w:tc>
        <w:tc>
          <w:tcPr>
            <w:tcW w:w="3264" w:type="dxa"/>
            <w:gridSpan w:val="3"/>
          </w:tcPr>
          <w:p w:rsidR="009A5E5C" w:rsidRDefault="009A5E5C" w:rsidP="009A5E5C">
            <w:pPr>
              <w:pStyle w:val="TableBlock"/>
              <w:bidi w:val="0"/>
            </w:pPr>
            <w:proofErr w:type="spellStart"/>
            <w:r>
              <w:t>Deschloro</w:t>
            </w:r>
            <w:proofErr w:type="spellEnd"/>
            <w:r>
              <w:t>-N-ethyl Ketamine</w:t>
            </w:r>
          </w:p>
        </w:tc>
      </w:tr>
      <w:tr w:rsidR="009A5E5C" w:rsidTr="00E70880">
        <w:trPr>
          <w:cantSplit/>
          <w:trHeight w:val="60"/>
        </w:trPr>
        <w:tc>
          <w:tcPr>
            <w:tcW w:w="1871" w:type="dxa"/>
          </w:tcPr>
          <w:p w:rsidR="009A5E5C" w:rsidRDefault="009A5E5C" w:rsidP="009A5E5C">
            <w:pPr>
              <w:pStyle w:val="TableSideHeading"/>
              <w:outlineLvl w:val="9"/>
            </w:pPr>
          </w:p>
        </w:tc>
        <w:tc>
          <w:tcPr>
            <w:tcW w:w="624" w:type="dxa"/>
          </w:tcPr>
          <w:p w:rsidR="009A5E5C" w:rsidRDefault="009A5E5C" w:rsidP="009A5E5C">
            <w:pPr>
              <w:pStyle w:val="TableText"/>
            </w:pPr>
          </w:p>
        </w:tc>
        <w:tc>
          <w:tcPr>
            <w:tcW w:w="624" w:type="dxa"/>
          </w:tcPr>
          <w:p w:rsidR="009A5E5C" w:rsidRPr="00B962D6" w:rsidRDefault="009A5E5C" w:rsidP="009A5E5C">
            <w:pPr>
              <w:pStyle w:val="TableText"/>
              <w:jc w:val="both"/>
            </w:pPr>
          </w:p>
        </w:tc>
        <w:tc>
          <w:tcPr>
            <w:tcW w:w="3258" w:type="dxa"/>
          </w:tcPr>
          <w:p w:rsidR="009A5E5C" w:rsidRPr="003B6223" w:rsidRDefault="009A5E5C" w:rsidP="009A5E5C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ידוע גם בשמות: </w:t>
            </w:r>
          </w:p>
        </w:tc>
        <w:tc>
          <w:tcPr>
            <w:tcW w:w="3264" w:type="dxa"/>
            <w:gridSpan w:val="3"/>
          </w:tcPr>
          <w:p w:rsidR="009A5E5C" w:rsidRDefault="009A5E5C" w:rsidP="00A85A27">
            <w:pPr>
              <w:pStyle w:val="TableBlock"/>
              <w:bidi w:val="0"/>
            </w:pPr>
            <w:r w:rsidRPr="003B6223">
              <w:t xml:space="preserve">  </w:t>
            </w:r>
            <w:r w:rsidRPr="00582BEE">
              <w:t>2-(</w:t>
            </w:r>
            <w:proofErr w:type="spellStart"/>
            <w:r w:rsidRPr="00582BEE">
              <w:t>ethylamino</w:t>
            </w:r>
            <w:proofErr w:type="spellEnd"/>
            <w:r w:rsidRPr="00582BEE">
              <w:t>)-2-phenyl-cyclohexanone</w:t>
            </w:r>
            <w:r>
              <w:t xml:space="preserve">; </w:t>
            </w:r>
            <w:proofErr w:type="spellStart"/>
            <w:r w:rsidRPr="00582BEE">
              <w:t>Eticyclidone</w:t>
            </w:r>
            <w:proofErr w:type="spellEnd"/>
            <w:r>
              <w:t xml:space="preserve">; </w:t>
            </w:r>
            <w:r w:rsidRPr="00582BEE">
              <w:t>O-PCE</w:t>
            </w:r>
            <w:r>
              <w:t xml:space="preserve">; </w:t>
            </w:r>
            <w:r w:rsidRPr="00582BEE">
              <w:t>2-Oxo-PCE</w:t>
            </w:r>
            <w:r>
              <w:t xml:space="preserve">; </w:t>
            </w:r>
            <w:r w:rsidRPr="00582BEE">
              <w:t xml:space="preserve">2-DCNEK    </w:t>
            </w:r>
          </w:p>
        </w:tc>
      </w:tr>
      <w:tr w:rsidR="009A5E5C" w:rsidTr="00E70880">
        <w:trPr>
          <w:cantSplit/>
          <w:trHeight w:val="60"/>
        </w:trPr>
        <w:tc>
          <w:tcPr>
            <w:tcW w:w="1871" w:type="dxa"/>
          </w:tcPr>
          <w:p w:rsidR="009A5E5C" w:rsidRDefault="009A5E5C" w:rsidP="009A5E5C">
            <w:pPr>
              <w:pStyle w:val="TableSideHeading"/>
              <w:outlineLvl w:val="9"/>
            </w:pPr>
          </w:p>
        </w:tc>
        <w:tc>
          <w:tcPr>
            <w:tcW w:w="624" w:type="dxa"/>
          </w:tcPr>
          <w:p w:rsidR="009A5E5C" w:rsidRDefault="009A5E5C" w:rsidP="009A5E5C">
            <w:pPr>
              <w:pStyle w:val="TableText"/>
            </w:pPr>
          </w:p>
        </w:tc>
        <w:tc>
          <w:tcPr>
            <w:tcW w:w="624" w:type="dxa"/>
          </w:tcPr>
          <w:p w:rsidR="009A5E5C" w:rsidRPr="00B962D6" w:rsidRDefault="009A5E5C" w:rsidP="009A5E5C">
            <w:pPr>
              <w:pStyle w:val="TableText"/>
              <w:jc w:val="both"/>
            </w:pPr>
          </w:p>
        </w:tc>
        <w:tc>
          <w:tcPr>
            <w:tcW w:w="3258" w:type="dxa"/>
          </w:tcPr>
          <w:p w:rsidR="009A5E5C" w:rsidRDefault="009A5E5C" w:rsidP="009A5E5C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 xml:space="preserve">22ג. </w:t>
            </w:r>
            <w:proofErr w:type="spellStart"/>
            <w:r>
              <w:rPr>
                <w:rFonts w:hint="cs"/>
                <w:rtl/>
              </w:rPr>
              <w:t>דסכלורוקטמין</w:t>
            </w:r>
            <w:proofErr w:type="spellEnd"/>
          </w:p>
        </w:tc>
        <w:tc>
          <w:tcPr>
            <w:tcW w:w="3264" w:type="dxa"/>
            <w:gridSpan w:val="3"/>
          </w:tcPr>
          <w:p w:rsidR="009A5E5C" w:rsidRDefault="009A5E5C" w:rsidP="009A5E5C">
            <w:pPr>
              <w:pStyle w:val="TableBlock"/>
              <w:bidi w:val="0"/>
            </w:pPr>
            <w:proofErr w:type="spellStart"/>
            <w:r w:rsidRPr="00582BEE">
              <w:t>Deschloroketamine</w:t>
            </w:r>
            <w:proofErr w:type="spellEnd"/>
          </w:p>
        </w:tc>
      </w:tr>
      <w:tr w:rsidR="009A5E5C" w:rsidTr="00E70880">
        <w:trPr>
          <w:cantSplit/>
          <w:trHeight w:val="60"/>
        </w:trPr>
        <w:tc>
          <w:tcPr>
            <w:tcW w:w="1871" w:type="dxa"/>
          </w:tcPr>
          <w:p w:rsidR="009A5E5C" w:rsidRDefault="009A5E5C" w:rsidP="009A5E5C">
            <w:pPr>
              <w:pStyle w:val="TableSideHeading"/>
              <w:outlineLvl w:val="9"/>
            </w:pPr>
          </w:p>
        </w:tc>
        <w:tc>
          <w:tcPr>
            <w:tcW w:w="624" w:type="dxa"/>
          </w:tcPr>
          <w:p w:rsidR="009A5E5C" w:rsidRDefault="009A5E5C" w:rsidP="009A5E5C">
            <w:pPr>
              <w:pStyle w:val="TableText"/>
            </w:pPr>
          </w:p>
        </w:tc>
        <w:tc>
          <w:tcPr>
            <w:tcW w:w="624" w:type="dxa"/>
          </w:tcPr>
          <w:p w:rsidR="009A5E5C" w:rsidRPr="00B962D6" w:rsidRDefault="009A5E5C" w:rsidP="009A5E5C">
            <w:pPr>
              <w:pStyle w:val="TableText"/>
              <w:jc w:val="both"/>
            </w:pPr>
          </w:p>
        </w:tc>
        <w:tc>
          <w:tcPr>
            <w:tcW w:w="6522" w:type="dxa"/>
            <w:gridSpan w:val="4"/>
          </w:tcPr>
          <w:p w:rsidR="009A5E5C" w:rsidRPr="00582BEE" w:rsidRDefault="009A5E5C" w:rsidP="00D503A3">
            <w:pPr>
              <w:pStyle w:val="TableBlock"/>
            </w:pPr>
            <w:r>
              <w:rPr>
                <w:rFonts w:hint="cs"/>
                <w:rtl/>
              </w:rPr>
              <w:t xml:space="preserve">וכן נגזרות מבניות של חומר </w:t>
            </w:r>
            <w:r w:rsidR="00D503A3">
              <w:rPr>
                <w:rFonts w:hint="cs"/>
                <w:rtl/>
              </w:rPr>
              <w:t>זה</w:t>
            </w:r>
          </w:p>
        </w:tc>
      </w:tr>
      <w:tr w:rsidR="009A5E5C" w:rsidTr="00E70880">
        <w:trPr>
          <w:cantSplit/>
          <w:trHeight w:val="60"/>
        </w:trPr>
        <w:tc>
          <w:tcPr>
            <w:tcW w:w="1871" w:type="dxa"/>
          </w:tcPr>
          <w:p w:rsidR="009A5E5C" w:rsidRDefault="009A5E5C" w:rsidP="009A5E5C">
            <w:pPr>
              <w:pStyle w:val="TableSideHeading"/>
              <w:outlineLvl w:val="9"/>
            </w:pPr>
          </w:p>
        </w:tc>
        <w:tc>
          <w:tcPr>
            <w:tcW w:w="624" w:type="dxa"/>
          </w:tcPr>
          <w:p w:rsidR="009A5E5C" w:rsidRDefault="009A5E5C" w:rsidP="009A5E5C">
            <w:pPr>
              <w:pStyle w:val="TableText"/>
            </w:pPr>
          </w:p>
        </w:tc>
        <w:tc>
          <w:tcPr>
            <w:tcW w:w="624" w:type="dxa"/>
          </w:tcPr>
          <w:p w:rsidR="009A5E5C" w:rsidRPr="00B962D6" w:rsidRDefault="009A5E5C" w:rsidP="009A5E5C">
            <w:pPr>
              <w:pStyle w:val="TableText"/>
              <w:jc w:val="both"/>
            </w:pPr>
          </w:p>
        </w:tc>
        <w:tc>
          <w:tcPr>
            <w:tcW w:w="3258" w:type="dxa"/>
          </w:tcPr>
          <w:p w:rsidR="009A5E5C" w:rsidRDefault="009A5E5C" w:rsidP="009A5E5C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ידוע גם בשמות:</w:t>
            </w:r>
          </w:p>
        </w:tc>
        <w:tc>
          <w:tcPr>
            <w:tcW w:w="3264" w:type="dxa"/>
            <w:gridSpan w:val="3"/>
          </w:tcPr>
          <w:p w:rsidR="009A5E5C" w:rsidRPr="003A59BA" w:rsidRDefault="009A5E5C" w:rsidP="009A5E5C">
            <w:pPr>
              <w:pStyle w:val="TableBlock"/>
              <w:bidi w:val="0"/>
            </w:pPr>
            <w:r w:rsidRPr="003A59BA">
              <w:t xml:space="preserve">  2-(</w:t>
            </w:r>
            <w:proofErr w:type="spellStart"/>
            <w:r w:rsidRPr="003A59BA">
              <w:t>methylamino</w:t>
            </w:r>
            <w:proofErr w:type="spellEnd"/>
            <w:r w:rsidRPr="003A59BA">
              <w:t>)-2-phenyl-cylohexanone</w:t>
            </w:r>
            <w:r>
              <w:t xml:space="preserve">; DXE; </w:t>
            </w:r>
            <w:r w:rsidRPr="003A59BA">
              <w:t>DCK</w:t>
            </w:r>
            <w:r>
              <w:t xml:space="preserve">; </w:t>
            </w:r>
            <w:r w:rsidRPr="003A59BA">
              <w:t>2-Oxo-</w:t>
            </w:r>
            <w:r>
              <w:t>"</w:t>
            </w:r>
            <w:r w:rsidRPr="003A59BA">
              <w:t>PCM</w:t>
            </w:r>
            <w:r>
              <w:t>;</w:t>
            </w:r>
          </w:p>
        </w:tc>
      </w:tr>
      <w:tr w:rsidR="009A5E5C" w:rsidTr="00E70880">
        <w:trPr>
          <w:cantSplit/>
          <w:trHeight w:val="60"/>
        </w:trPr>
        <w:tc>
          <w:tcPr>
            <w:tcW w:w="1871" w:type="dxa"/>
          </w:tcPr>
          <w:p w:rsidR="009A5E5C" w:rsidRDefault="009A5E5C" w:rsidP="009A5E5C">
            <w:pPr>
              <w:pStyle w:val="TableSideHeading"/>
            </w:pPr>
          </w:p>
        </w:tc>
        <w:tc>
          <w:tcPr>
            <w:tcW w:w="624" w:type="dxa"/>
          </w:tcPr>
          <w:p w:rsidR="009A5E5C" w:rsidRDefault="009A5E5C" w:rsidP="009A5E5C">
            <w:pPr>
              <w:pStyle w:val="TableText"/>
            </w:pPr>
          </w:p>
        </w:tc>
        <w:tc>
          <w:tcPr>
            <w:tcW w:w="624" w:type="dxa"/>
          </w:tcPr>
          <w:p w:rsidR="009A5E5C" w:rsidRDefault="009A5E5C" w:rsidP="009A5E5C">
            <w:pPr>
              <w:pStyle w:val="TableText"/>
            </w:pPr>
          </w:p>
        </w:tc>
        <w:tc>
          <w:tcPr>
            <w:tcW w:w="6522" w:type="dxa"/>
            <w:gridSpan w:val="4"/>
          </w:tcPr>
          <w:p w:rsidR="009A5E5C" w:rsidRDefault="009A5E5C" w:rsidP="009A5E5C">
            <w:pPr>
              <w:pStyle w:val="TableBlock"/>
            </w:pPr>
            <w:r>
              <w:rPr>
                <w:rFonts w:hint="cs"/>
                <w:rtl/>
              </w:rPr>
              <w:t>(ב) אחרי פרט 36 יבוא:</w:t>
            </w:r>
          </w:p>
        </w:tc>
      </w:tr>
      <w:tr w:rsidR="009A5E5C" w:rsidTr="00E70880">
        <w:trPr>
          <w:cantSplit/>
          <w:trHeight w:val="60"/>
        </w:trPr>
        <w:tc>
          <w:tcPr>
            <w:tcW w:w="1871" w:type="dxa"/>
          </w:tcPr>
          <w:p w:rsidR="009A5E5C" w:rsidRDefault="009A5E5C" w:rsidP="009A5E5C">
            <w:pPr>
              <w:pStyle w:val="TableSideHeading"/>
              <w:outlineLvl w:val="9"/>
            </w:pPr>
          </w:p>
        </w:tc>
        <w:tc>
          <w:tcPr>
            <w:tcW w:w="624" w:type="dxa"/>
          </w:tcPr>
          <w:p w:rsidR="009A5E5C" w:rsidRDefault="009A5E5C" w:rsidP="009A5E5C">
            <w:pPr>
              <w:pStyle w:val="TableText"/>
              <w:jc w:val="both"/>
            </w:pPr>
          </w:p>
        </w:tc>
        <w:tc>
          <w:tcPr>
            <w:tcW w:w="624" w:type="dxa"/>
          </w:tcPr>
          <w:p w:rsidR="009A5E5C" w:rsidRDefault="009A5E5C" w:rsidP="009A5E5C">
            <w:pPr>
              <w:pStyle w:val="TableText"/>
              <w:jc w:val="both"/>
            </w:pPr>
          </w:p>
        </w:tc>
        <w:tc>
          <w:tcPr>
            <w:tcW w:w="3258" w:type="dxa"/>
          </w:tcPr>
          <w:p w:rsidR="009A5E5C" w:rsidRPr="005F3CC1" w:rsidRDefault="009A5E5C" w:rsidP="009A5E5C">
            <w:pPr>
              <w:pStyle w:val="Table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"36א. </w:t>
            </w:r>
            <w:proofErr w:type="spellStart"/>
            <w:r>
              <w:rPr>
                <w:rFonts w:hint="cs"/>
                <w:rtl/>
              </w:rPr>
              <w:t>אנ-אתילפנטילון</w:t>
            </w:r>
            <w:proofErr w:type="spellEnd"/>
          </w:p>
        </w:tc>
        <w:tc>
          <w:tcPr>
            <w:tcW w:w="3264" w:type="dxa"/>
            <w:gridSpan w:val="3"/>
          </w:tcPr>
          <w:p w:rsidR="009A5E5C" w:rsidRDefault="009A5E5C" w:rsidP="009A5E5C">
            <w:pPr>
              <w:pStyle w:val="TableBlock"/>
              <w:bidi w:val="0"/>
            </w:pPr>
            <w:r>
              <w:t>N-</w:t>
            </w:r>
            <w:proofErr w:type="spellStart"/>
            <w:r>
              <w:t>ethylpentylone</w:t>
            </w:r>
            <w:proofErr w:type="spellEnd"/>
          </w:p>
        </w:tc>
      </w:tr>
      <w:tr w:rsidR="009A5E5C" w:rsidTr="00E70880">
        <w:trPr>
          <w:cantSplit/>
          <w:trHeight w:val="60"/>
        </w:trPr>
        <w:tc>
          <w:tcPr>
            <w:tcW w:w="1871" w:type="dxa"/>
          </w:tcPr>
          <w:p w:rsidR="009A5E5C" w:rsidRDefault="009A5E5C" w:rsidP="009A5E5C">
            <w:pPr>
              <w:pStyle w:val="TableSideHeading"/>
              <w:outlineLvl w:val="9"/>
            </w:pPr>
          </w:p>
        </w:tc>
        <w:tc>
          <w:tcPr>
            <w:tcW w:w="624" w:type="dxa"/>
          </w:tcPr>
          <w:p w:rsidR="009A5E5C" w:rsidRDefault="009A5E5C" w:rsidP="009A5E5C">
            <w:pPr>
              <w:pStyle w:val="TableText"/>
            </w:pPr>
          </w:p>
        </w:tc>
        <w:tc>
          <w:tcPr>
            <w:tcW w:w="624" w:type="dxa"/>
          </w:tcPr>
          <w:p w:rsidR="009A5E5C" w:rsidRDefault="009A5E5C" w:rsidP="009A5E5C">
            <w:pPr>
              <w:pStyle w:val="TableText"/>
              <w:jc w:val="both"/>
            </w:pPr>
          </w:p>
        </w:tc>
        <w:tc>
          <w:tcPr>
            <w:tcW w:w="6522" w:type="dxa"/>
            <w:gridSpan w:val="4"/>
          </w:tcPr>
          <w:p w:rsidR="009A5E5C" w:rsidRDefault="009A5E5C" w:rsidP="009A5E5C">
            <w:pPr>
              <w:pStyle w:val="TableBlock"/>
              <w:bidi w:val="0"/>
            </w:pPr>
            <w:r>
              <w:t>1-(1,3-benzodioxol-5-yl)-2-(</w:t>
            </w:r>
            <w:proofErr w:type="spellStart"/>
            <w:r>
              <w:t>ethylamino</w:t>
            </w:r>
            <w:proofErr w:type="spellEnd"/>
            <w:r>
              <w:t>)pentan-1-one</w:t>
            </w:r>
          </w:p>
        </w:tc>
      </w:tr>
      <w:tr w:rsidR="009A5E5C" w:rsidTr="00E70880">
        <w:trPr>
          <w:cantSplit/>
          <w:trHeight w:val="60"/>
        </w:trPr>
        <w:tc>
          <w:tcPr>
            <w:tcW w:w="1871" w:type="dxa"/>
          </w:tcPr>
          <w:p w:rsidR="009A5E5C" w:rsidRDefault="009A5E5C" w:rsidP="009A5E5C">
            <w:pPr>
              <w:pStyle w:val="TableSideHeading"/>
              <w:outlineLvl w:val="9"/>
            </w:pPr>
          </w:p>
        </w:tc>
        <w:tc>
          <w:tcPr>
            <w:tcW w:w="624" w:type="dxa"/>
          </w:tcPr>
          <w:p w:rsidR="009A5E5C" w:rsidRDefault="009A5E5C" w:rsidP="009A5E5C">
            <w:pPr>
              <w:pStyle w:val="TableText"/>
            </w:pPr>
          </w:p>
        </w:tc>
        <w:tc>
          <w:tcPr>
            <w:tcW w:w="624" w:type="dxa"/>
          </w:tcPr>
          <w:p w:rsidR="009A5E5C" w:rsidRDefault="009A5E5C" w:rsidP="009A5E5C">
            <w:pPr>
              <w:pStyle w:val="TableText"/>
              <w:jc w:val="both"/>
            </w:pPr>
          </w:p>
        </w:tc>
        <w:tc>
          <w:tcPr>
            <w:tcW w:w="3258" w:type="dxa"/>
          </w:tcPr>
          <w:p w:rsidR="009A5E5C" w:rsidRPr="005F3CC1" w:rsidRDefault="009A5E5C" w:rsidP="009A5E5C">
            <w:pPr>
              <w:pStyle w:val="Table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ידוע גם בשם: </w:t>
            </w:r>
          </w:p>
        </w:tc>
        <w:tc>
          <w:tcPr>
            <w:tcW w:w="3264" w:type="dxa"/>
            <w:gridSpan w:val="3"/>
          </w:tcPr>
          <w:p w:rsidR="009A5E5C" w:rsidRDefault="009A5E5C" w:rsidP="009A5E5C">
            <w:pPr>
              <w:pStyle w:val="TableBlock"/>
              <w:bidi w:val="0"/>
            </w:pPr>
            <w:proofErr w:type="spellStart"/>
            <w:r>
              <w:t>Ephylone</w:t>
            </w:r>
            <w:proofErr w:type="spellEnd"/>
          </w:p>
        </w:tc>
      </w:tr>
      <w:tr w:rsidR="009A5E5C" w:rsidTr="00E70880">
        <w:trPr>
          <w:cantSplit/>
          <w:trHeight w:val="60"/>
        </w:trPr>
        <w:tc>
          <w:tcPr>
            <w:tcW w:w="1871" w:type="dxa"/>
          </w:tcPr>
          <w:p w:rsidR="009A5E5C" w:rsidRDefault="009A5E5C" w:rsidP="009A5E5C">
            <w:pPr>
              <w:pStyle w:val="TableSideHeading"/>
              <w:outlineLvl w:val="9"/>
            </w:pPr>
          </w:p>
        </w:tc>
        <w:tc>
          <w:tcPr>
            <w:tcW w:w="624" w:type="dxa"/>
          </w:tcPr>
          <w:p w:rsidR="009A5E5C" w:rsidRDefault="009A5E5C" w:rsidP="009A5E5C">
            <w:pPr>
              <w:pStyle w:val="TableText"/>
            </w:pPr>
          </w:p>
        </w:tc>
        <w:tc>
          <w:tcPr>
            <w:tcW w:w="624" w:type="dxa"/>
          </w:tcPr>
          <w:p w:rsidR="009A5E5C" w:rsidRDefault="009A5E5C" w:rsidP="009A5E5C">
            <w:pPr>
              <w:pStyle w:val="TableText"/>
              <w:jc w:val="both"/>
            </w:pPr>
          </w:p>
        </w:tc>
        <w:tc>
          <w:tcPr>
            <w:tcW w:w="3258" w:type="dxa"/>
          </w:tcPr>
          <w:p w:rsidR="009A5E5C" w:rsidRDefault="009A5E5C" w:rsidP="009A5E5C">
            <w:pPr>
              <w:pStyle w:val="Table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36ב. </w:t>
            </w:r>
            <w:proofErr w:type="spellStart"/>
            <w:r>
              <w:rPr>
                <w:rFonts w:hint="cs"/>
                <w:rtl/>
              </w:rPr>
              <w:t>אתילון</w:t>
            </w:r>
            <w:proofErr w:type="spellEnd"/>
          </w:p>
        </w:tc>
        <w:tc>
          <w:tcPr>
            <w:tcW w:w="3264" w:type="dxa"/>
            <w:gridSpan w:val="3"/>
          </w:tcPr>
          <w:p w:rsidR="009A5E5C" w:rsidRDefault="009A5E5C" w:rsidP="009A5E5C">
            <w:pPr>
              <w:pStyle w:val="TableBlock"/>
              <w:bidi w:val="0"/>
            </w:pPr>
            <w:proofErr w:type="spellStart"/>
            <w:r>
              <w:t>Ethylone</w:t>
            </w:r>
            <w:proofErr w:type="spellEnd"/>
          </w:p>
        </w:tc>
      </w:tr>
      <w:tr w:rsidR="009A5E5C" w:rsidTr="00E70880">
        <w:trPr>
          <w:cantSplit/>
          <w:trHeight w:val="60"/>
        </w:trPr>
        <w:tc>
          <w:tcPr>
            <w:tcW w:w="1871" w:type="dxa"/>
          </w:tcPr>
          <w:p w:rsidR="009A5E5C" w:rsidRDefault="009A5E5C" w:rsidP="009A5E5C">
            <w:pPr>
              <w:pStyle w:val="TableSideHeading"/>
              <w:outlineLvl w:val="9"/>
            </w:pPr>
          </w:p>
        </w:tc>
        <w:tc>
          <w:tcPr>
            <w:tcW w:w="624" w:type="dxa"/>
          </w:tcPr>
          <w:p w:rsidR="009A5E5C" w:rsidRDefault="009A5E5C" w:rsidP="009A5E5C">
            <w:pPr>
              <w:pStyle w:val="TableText"/>
            </w:pPr>
          </w:p>
        </w:tc>
        <w:tc>
          <w:tcPr>
            <w:tcW w:w="624" w:type="dxa"/>
          </w:tcPr>
          <w:p w:rsidR="009A5E5C" w:rsidRDefault="009A5E5C" w:rsidP="009A5E5C">
            <w:pPr>
              <w:pStyle w:val="TableText"/>
              <w:jc w:val="both"/>
            </w:pPr>
          </w:p>
        </w:tc>
        <w:tc>
          <w:tcPr>
            <w:tcW w:w="6522" w:type="dxa"/>
            <w:gridSpan w:val="4"/>
          </w:tcPr>
          <w:p w:rsidR="009A5E5C" w:rsidRDefault="009A5E5C" w:rsidP="009A5E5C">
            <w:pPr>
              <w:pStyle w:val="TableBlock"/>
              <w:bidi w:val="0"/>
            </w:pPr>
            <w:r>
              <w:t>1-(1,3-benzodioxol-5-yl)-2-(</w:t>
            </w:r>
            <w:proofErr w:type="spellStart"/>
            <w:r>
              <w:t>ethylamino</w:t>
            </w:r>
            <w:proofErr w:type="spellEnd"/>
            <w:r>
              <w:t>)propan-1-one</w:t>
            </w:r>
          </w:p>
        </w:tc>
      </w:tr>
      <w:tr w:rsidR="009A5E5C" w:rsidTr="00E70880">
        <w:trPr>
          <w:cantSplit/>
          <w:trHeight w:val="60"/>
        </w:trPr>
        <w:tc>
          <w:tcPr>
            <w:tcW w:w="1871" w:type="dxa"/>
          </w:tcPr>
          <w:p w:rsidR="009A5E5C" w:rsidRDefault="009A5E5C" w:rsidP="009A5E5C">
            <w:pPr>
              <w:pStyle w:val="TableSideHeading"/>
              <w:outlineLvl w:val="9"/>
            </w:pPr>
          </w:p>
        </w:tc>
        <w:tc>
          <w:tcPr>
            <w:tcW w:w="624" w:type="dxa"/>
          </w:tcPr>
          <w:p w:rsidR="009A5E5C" w:rsidRDefault="009A5E5C" w:rsidP="009A5E5C">
            <w:pPr>
              <w:pStyle w:val="TableText"/>
            </w:pPr>
          </w:p>
        </w:tc>
        <w:tc>
          <w:tcPr>
            <w:tcW w:w="624" w:type="dxa"/>
          </w:tcPr>
          <w:p w:rsidR="009A5E5C" w:rsidRDefault="009A5E5C" w:rsidP="009A5E5C">
            <w:pPr>
              <w:pStyle w:val="TableText"/>
              <w:jc w:val="both"/>
            </w:pPr>
          </w:p>
        </w:tc>
        <w:tc>
          <w:tcPr>
            <w:tcW w:w="3258" w:type="dxa"/>
          </w:tcPr>
          <w:p w:rsidR="009A5E5C" w:rsidRDefault="009A5E5C" w:rsidP="009A5E5C">
            <w:pPr>
              <w:pStyle w:val="Table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>ידוע גם בשם:</w:t>
            </w:r>
          </w:p>
        </w:tc>
        <w:tc>
          <w:tcPr>
            <w:tcW w:w="3264" w:type="dxa"/>
            <w:gridSpan w:val="3"/>
          </w:tcPr>
          <w:p w:rsidR="009A5E5C" w:rsidRDefault="009A5E5C" w:rsidP="009A5E5C">
            <w:pPr>
              <w:pStyle w:val="TableBlock"/>
              <w:bidi w:val="0"/>
            </w:pPr>
            <w:r>
              <w:t>"BK</w:t>
            </w:r>
            <w:r>
              <w:rPr>
                <w:rFonts w:hint="cs"/>
                <w:rtl/>
              </w:rPr>
              <w:t>-</w:t>
            </w:r>
            <w:r>
              <w:t>MDEA</w:t>
            </w:r>
          </w:p>
        </w:tc>
      </w:tr>
      <w:tr w:rsidR="009A5E5C" w:rsidTr="00E70880">
        <w:trPr>
          <w:cantSplit/>
          <w:trHeight w:val="60"/>
        </w:trPr>
        <w:tc>
          <w:tcPr>
            <w:tcW w:w="1871" w:type="dxa"/>
            <w:shd w:val="clear" w:color="auto" w:fill="auto"/>
          </w:tcPr>
          <w:p w:rsidR="009A5E5C" w:rsidRDefault="009A5E5C" w:rsidP="009A5E5C">
            <w:pPr>
              <w:pStyle w:val="TableSideHeading"/>
            </w:pPr>
          </w:p>
        </w:tc>
        <w:tc>
          <w:tcPr>
            <w:tcW w:w="624" w:type="dxa"/>
            <w:shd w:val="clear" w:color="auto" w:fill="auto"/>
          </w:tcPr>
          <w:p w:rsidR="009A5E5C" w:rsidRDefault="009A5E5C" w:rsidP="009A5E5C">
            <w:pPr>
              <w:pStyle w:val="TableText"/>
            </w:pPr>
          </w:p>
        </w:tc>
        <w:tc>
          <w:tcPr>
            <w:tcW w:w="624" w:type="dxa"/>
            <w:shd w:val="clear" w:color="auto" w:fill="auto"/>
          </w:tcPr>
          <w:p w:rsidR="009A5E5C" w:rsidRDefault="009A5E5C" w:rsidP="009A5E5C">
            <w:pPr>
              <w:pStyle w:val="TableText"/>
            </w:pPr>
          </w:p>
        </w:tc>
        <w:tc>
          <w:tcPr>
            <w:tcW w:w="6522" w:type="dxa"/>
            <w:gridSpan w:val="4"/>
            <w:shd w:val="clear" w:color="auto" w:fill="auto"/>
          </w:tcPr>
          <w:p w:rsidR="009A5E5C" w:rsidRDefault="009A5E5C" w:rsidP="009A5E5C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(ג) אחרי פרט 40א יבוא:</w:t>
            </w:r>
          </w:p>
        </w:tc>
      </w:tr>
      <w:tr w:rsidR="009A5E5C" w:rsidTr="00E70880">
        <w:trPr>
          <w:cantSplit/>
          <w:trHeight w:val="60"/>
        </w:trPr>
        <w:tc>
          <w:tcPr>
            <w:tcW w:w="1871" w:type="dxa"/>
          </w:tcPr>
          <w:p w:rsidR="009A5E5C" w:rsidRDefault="009A5E5C" w:rsidP="009A5E5C">
            <w:pPr>
              <w:pStyle w:val="TableSideHeading"/>
              <w:outlineLvl w:val="9"/>
            </w:pPr>
          </w:p>
        </w:tc>
        <w:tc>
          <w:tcPr>
            <w:tcW w:w="624" w:type="dxa"/>
          </w:tcPr>
          <w:p w:rsidR="009A5E5C" w:rsidRDefault="009A5E5C" w:rsidP="009A5E5C">
            <w:pPr>
              <w:pStyle w:val="TableText"/>
              <w:jc w:val="both"/>
            </w:pPr>
          </w:p>
        </w:tc>
        <w:tc>
          <w:tcPr>
            <w:tcW w:w="624" w:type="dxa"/>
          </w:tcPr>
          <w:p w:rsidR="009A5E5C" w:rsidRDefault="009A5E5C" w:rsidP="009A5E5C">
            <w:pPr>
              <w:pStyle w:val="TableText"/>
              <w:jc w:val="both"/>
            </w:pPr>
          </w:p>
        </w:tc>
        <w:tc>
          <w:tcPr>
            <w:tcW w:w="3258" w:type="dxa"/>
          </w:tcPr>
          <w:p w:rsidR="009A5E5C" w:rsidRPr="00813FE6" w:rsidRDefault="009A5E5C" w:rsidP="009A5E5C">
            <w:pPr>
              <w:pStyle w:val="TableText"/>
              <w:jc w:val="both"/>
            </w:pPr>
            <w:r>
              <w:rPr>
                <w:rFonts w:hint="cs"/>
                <w:rtl/>
              </w:rPr>
              <w:t xml:space="preserve">"40ב. </w:t>
            </w:r>
            <w:proofErr w:type="spellStart"/>
            <w:r>
              <w:rPr>
                <w:rFonts w:hint="cs"/>
                <w:rtl/>
              </w:rPr>
              <w:t>פלואורוקטמין</w:t>
            </w:r>
            <w:proofErr w:type="spellEnd"/>
          </w:p>
        </w:tc>
        <w:tc>
          <w:tcPr>
            <w:tcW w:w="3264" w:type="dxa"/>
            <w:gridSpan w:val="3"/>
          </w:tcPr>
          <w:p w:rsidR="009A5E5C" w:rsidRDefault="009A5E5C" w:rsidP="009A5E5C">
            <w:pPr>
              <w:pStyle w:val="TableBlock"/>
              <w:bidi w:val="0"/>
            </w:pPr>
            <w:proofErr w:type="spellStart"/>
            <w:r>
              <w:t>Fluoroketamine</w:t>
            </w:r>
            <w:proofErr w:type="spellEnd"/>
          </w:p>
        </w:tc>
      </w:tr>
      <w:tr w:rsidR="009A5E5C" w:rsidTr="00E70880">
        <w:trPr>
          <w:cantSplit/>
          <w:trHeight w:val="60"/>
        </w:trPr>
        <w:tc>
          <w:tcPr>
            <w:tcW w:w="1871" w:type="dxa"/>
          </w:tcPr>
          <w:p w:rsidR="009A5E5C" w:rsidRDefault="009A5E5C" w:rsidP="009A5E5C">
            <w:pPr>
              <w:pStyle w:val="TableSideHeading"/>
              <w:outlineLvl w:val="9"/>
            </w:pPr>
          </w:p>
        </w:tc>
        <w:tc>
          <w:tcPr>
            <w:tcW w:w="624" w:type="dxa"/>
          </w:tcPr>
          <w:p w:rsidR="009A5E5C" w:rsidRDefault="009A5E5C" w:rsidP="009A5E5C">
            <w:pPr>
              <w:pStyle w:val="TableText"/>
            </w:pPr>
          </w:p>
        </w:tc>
        <w:tc>
          <w:tcPr>
            <w:tcW w:w="624" w:type="dxa"/>
          </w:tcPr>
          <w:p w:rsidR="009A5E5C" w:rsidRDefault="009A5E5C" w:rsidP="009A5E5C">
            <w:pPr>
              <w:pStyle w:val="TableText"/>
              <w:jc w:val="both"/>
            </w:pPr>
          </w:p>
        </w:tc>
        <w:tc>
          <w:tcPr>
            <w:tcW w:w="3258" w:type="dxa"/>
          </w:tcPr>
          <w:p w:rsidR="009A5E5C" w:rsidRDefault="009A5E5C" w:rsidP="009A5E5C">
            <w:pPr>
              <w:pStyle w:val="Table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>ידוע גם בשמות:</w:t>
            </w:r>
          </w:p>
        </w:tc>
        <w:tc>
          <w:tcPr>
            <w:tcW w:w="3264" w:type="dxa"/>
            <w:gridSpan w:val="3"/>
          </w:tcPr>
          <w:p w:rsidR="009A5E5C" w:rsidRDefault="009A5E5C" w:rsidP="009A5E5C">
            <w:pPr>
              <w:pStyle w:val="TableBlock"/>
              <w:bidi w:val="0"/>
            </w:pPr>
            <w:r w:rsidRPr="00813FE6">
              <w:t>2-(2-Fluorophenyl)-2-methylamino-cyclohexanone</w:t>
            </w:r>
            <w:r>
              <w:t xml:space="preserve">; </w:t>
            </w:r>
            <w:r w:rsidRPr="00813FE6">
              <w:t>2-fluoro-deschloroketamine</w:t>
            </w:r>
            <w:r>
              <w:t xml:space="preserve">; </w:t>
            </w:r>
            <w:r w:rsidRPr="00813FE6">
              <w:t>2-Fl-2-Oxo-</w:t>
            </w:r>
            <w:r>
              <w:t>"</w:t>
            </w:r>
            <w:r w:rsidRPr="00813FE6">
              <w:t>PCM</w:t>
            </w:r>
            <w:r>
              <w:t xml:space="preserve">; </w:t>
            </w:r>
            <w:r w:rsidRPr="00813FE6">
              <w:t xml:space="preserve">2-FDCK                                            </w:t>
            </w:r>
          </w:p>
        </w:tc>
      </w:tr>
      <w:tr w:rsidR="009A5E5C" w:rsidTr="00E70880">
        <w:trPr>
          <w:cantSplit/>
          <w:trHeight w:val="60"/>
        </w:trPr>
        <w:tc>
          <w:tcPr>
            <w:tcW w:w="1871" w:type="dxa"/>
          </w:tcPr>
          <w:p w:rsidR="009A5E5C" w:rsidRDefault="009A5E5C" w:rsidP="009A5E5C">
            <w:pPr>
              <w:pStyle w:val="TableSideHeading"/>
            </w:pPr>
          </w:p>
        </w:tc>
        <w:tc>
          <w:tcPr>
            <w:tcW w:w="624" w:type="dxa"/>
          </w:tcPr>
          <w:p w:rsidR="009A5E5C" w:rsidRDefault="009A5E5C" w:rsidP="009A5E5C">
            <w:pPr>
              <w:pStyle w:val="TableText"/>
            </w:pPr>
          </w:p>
        </w:tc>
        <w:tc>
          <w:tcPr>
            <w:tcW w:w="624" w:type="dxa"/>
          </w:tcPr>
          <w:p w:rsidR="009A5E5C" w:rsidRDefault="009A5E5C" w:rsidP="009A5E5C">
            <w:pPr>
              <w:pStyle w:val="TableText"/>
            </w:pPr>
          </w:p>
        </w:tc>
        <w:tc>
          <w:tcPr>
            <w:tcW w:w="6522" w:type="dxa"/>
            <w:gridSpan w:val="4"/>
          </w:tcPr>
          <w:p w:rsidR="009A5E5C" w:rsidRDefault="009A5E5C" w:rsidP="009A5E5C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(ד) אחרי פרט 78ב יבוא:</w:t>
            </w:r>
          </w:p>
        </w:tc>
      </w:tr>
      <w:tr w:rsidR="009A5E5C" w:rsidTr="00E70880">
        <w:trPr>
          <w:cantSplit/>
          <w:trHeight w:val="60"/>
        </w:trPr>
        <w:tc>
          <w:tcPr>
            <w:tcW w:w="1871" w:type="dxa"/>
          </w:tcPr>
          <w:p w:rsidR="009A5E5C" w:rsidRDefault="009A5E5C" w:rsidP="009A5E5C">
            <w:pPr>
              <w:pStyle w:val="TableSideHeading"/>
              <w:outlineLvl w:val="9"/>
            </w:pPr>
          </w:p>
        </w:tc>
        <w:tc>
          <w:tcPr>
            <w:tcW w:w="624" w:type="dxa"/>
          </w:tcPr>
          <w:p w:rsidR="009A5E5C" w:rsidRDefault="009A5E5C" w:rsidP="009A5E5C">
            <w:pPr>
              <w:pStyle w:val="TableText"/>
            </w:pPr>
          </w:p>
        </w:tc>
        <w:tc>
          <w:tcPr>
            <w:tcW w:w="624" w:type="dxa"/>
          </w:tcPr>
          <w:p w:rsidR="009A5E5C" w:rsidRDefault="009A5E5C" w:rsidP="009A5E5C">
            <w:pPr>
              <w:pStyle w:val="TableText"/>
              <w:jc w:val="both"/>
            </w:pPr>
          </w:p>
        </w:tc>
        <w:tc>
          <w:tcPr>
            <w:tcW w:w="3258" w:type="dxa"/>
          </w:tcPr>
          <w:p w:rsidR="009A5E5C" w:rsidRDefault="009A5E5C" w:rsidP="009A5E5C">
            <w:pPr>
              <w:pStyle w:val="Table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"78ג. </w:t>
            </w:r>
            <w:proofErr w:type="spellStart"/>
            <w:r>
              <w:rPr>
                <w:rFonts w:hint="cs"/>
                <w:rtl/>
              </w:rPr>
              <w:t>פנטילון</w:t>
            </w:r>
            <w:proofErr w:type="spellEnd"/>
          </w:p>
        </w:tc>
        <w:tc>
          <w:tcPr>
            <w:tcW w:w="3264" w:type="dxa"/>
            <w:gridSpan w:val="3"/>
          </w:tcPr>
          <w:p w:rsidR="009A5E5C" w:rsidRDefault="009A5E5C" w:rsidP="009A5E5C">
            <w:pPr>
              <w:pStyle w:val="TableBlock"/>
              <w:bidi w:val="0"/>
            </w:pPr>
            <w:proofErr w:type="spellStart"/>
            <w:r>
              <w:t>Pentylone</w:t>
            </w:r>
            <w:proofErr w:type="spellEnd"/>
          </w:p>
        </w:tc>
      </w:tr>
      <w:tr w:rsidR="009A5E5C" w:rsidTr="00E70880">
        <w:trPr>
          <w:cantSplit/>
          <w:trHeight w:val="612"/>
        </w:trPr>
        <w:tc>
          <w:tcPr>
            <w:tcW w:w="1871" w:type="dxa"/>
          </w:tcPr>
          <w:p w:rsidR="009A5E5C" w:rsidRDefault="009A5E5C" w:rsidP="009A5E5C">
            <w:pPr>
              <w:pStyle w:val="TableSideHeading"/>
              <w:outlineLvl w:val="9"/>
            </w:pPr>
          </w:p>
        </w:tc>
        <w:tc>
          <w:tcPr>
            <w:tcW w:w="624" w:type="dxa"/>
          </w:tcPr>
          <w:p w:rsidR="009A5E5C" w:rsidRDefault="009A5E5C" w:rsidP="009A5E5C">
            <w:pPr>
              <w:pStyle w:val="TableText"/>
            </w:pPr>
          </w:p>
        </w:tc>
        <w:tc>
          <w:tcPr>
            <w:tcW w:w="624" w:type="dxa"/>
          </w:tcPr>
          <w:p w:rsidR="009A5E5C" w:rsidRDefault="009A5E5C" w:rsidP="009A5E5C">
            <w:pPr>
              <w:pStyle w:val="TableText"/>
              <w:jc w:val="both"/>
            </w:pPr>
          </w:p>
        </w:tc>
        <w:tc>
          <w:tcPr>
            <w:tcW w:w="6522" w:type="dxa"/>
            <w:gridSpan w:val="4"/>
          </w:tcPr>
          <w:p w:rsidR="009A5E5C" w:rsidRPr="00DA30F7" w:rsidRDefault="009A5E5C" w:rsidP="00DA3F7B">
            <w:pPr>
              <w:pStyle w:val="TableBlock"/>
              <w:bidi w:val="0"/>
            </w:pPr>
            <w:r w:rsidRPr="00DA30F7">
              <w:t>1-(1</w:t>
            </w:r>
            <w:r w:rsidR="00DA3F7B" w:rsidRPr="00DA30F7">
              <w:rPr>
                <w:rFonts w:hint="cs"/>
                <w:rtl/>
              </w:rPr>
              <w:t>,</w:t>
            </w:r>
            <w:r w:rsidRPr="00DA30F7">
              <w:t>3-benzodioxol-5-yl)-2-(</w:t>
            </w:r>
            <w:proofErr w:type="spellStart"/>
            <w:r w:rsidRPr="00DA30F7">
              <w:t>methylamino</w:t>
            </w:r>
            <w:proofErr w:type="spellEnd"/>
            <w:r w:rsidRPr="00DA30F7">
              <w:t>)pentan-1-one</w:t>
            </w:r>
          </w:p>
        </w:tc>
      </w:tr>
      <w:tr w:rsidR="00E70880" w:rsidTr="00E70880">
        <w:trPr>
          <w:cantSplit/>
          <w:trHeight w:val="60"/>
        </w:trPr>
        <w:tc>
          <w:tcPr>
            <w:tcW w:w="1871" w:type="dxa"/>
          </w:tcPr>
          <w:p w:rsidR="00E70880" w:rsidRDefault="00E70880">
            <w:pPr>
              <w:pStyle w:val="TableSideHeading"/>
            </w:pPr>
          </w:p>
        </w:tc>
        <w:tc>
          <w:tcPr>
            <w:tcW w:w="624" w:type="dxa"/>
          </w:tcPr>
          <w:p w:rsidR="00E70880" w:rsidRDefault="00E70880">
            <w:pPr>
              <w:pStyle w:val="TableText"/>
            </w:pPr>
          </w:p>
        </w:tc>
        <w:tc>
          <w:tcPr>
            <w:tcW w:w="624" w:type="dxa"/>
          </w:tcPr>
          <w:p w:rsidR="00E70880" w:rsidRDefault="00E70880">
            <w:pPr>
              <w:pStyle w:val="TableText"/>
            </w:pPr>
          </w:p>
        </w:tc>
        <w:tc>
          <w:tcPr>
            <w:tcW w:w="3295" w:type="dxa"/>
            <w:gridSpan w:val="3"/>
          </w:tcPr>
          <w:p w:rsidR="00E70880" w:rsidRPr="00DA30F7" w:rsidRDefault="001917E7" w:rsidP="001917E7">
            <w:pPr>
              <w:pStyle w:val="TableText"/>
            </w:pPr>
            <w:r w:rsidRPr="00DA30F7">
              <w:rPr>
                <w:rFonts w:hint="cs"/>
                <w:rtl/>
              </w:rPr>
              <w:t>ידוע גם בשם:</w:t>
            </w:r>
          </w:p>
        </w:tc>
        <w:tc>
          <w:tcPr>
            <w:tcW w:w="3227" w:type="dxa"/>
          </w:tcPr>
          <w:p w:rsidR="00E70880" w:rsidRPr="00DA30F7" w:rsidRDefault="00E70880" w:rsidP="00E70880">
            <w:pPr>
              <w:pStyle w:val="TableBlock"/>
              <w:bidi w:val="0"/>
            </w:pPr>
            <w:r w:rsidRPr="00DA30F7">
              <w:t>"BK-MBDP</w:t>
            </w:r>
          </w:p>
        </w:tc>
      </w:tr>
    </w:tbl>
    <w:p w:rsidR="009965BF" w:rsidRDefault="009965BF" w:rsidP="00722C14"/>
    <w:p w:rsidR="009965BF" w:rsidRDefault="009965BF" w:rsidP="00722C14">
      <w:pPr>
        <w:rPr>
          <w:rtl/>
        </w:rPr>
      </w:pPr>
    </w:p>
    <w:p w:rsidR="009965BF" w:rsidRDefault="009965BF" w:rsidP="00722C14">
      <w:pPr>
        <w:rPr>
          <w:rFonts w:eastAsia="Calibri"/>
          <w:rtl/>
        </w:rPr>
      </w:pPr>
      <w:r>
        <w:rPr>
          <w:rFonts w:eastAsia="Calibri" w:hint="cs"/>
          <w:rtl/>
        </w:rPr>
        <w:t>___ ב________ התש_______ (___ ב________ ____20)</w:t>
      </w:r>
    </w:p>
    <w:p w:rsidR="009965BF" w:rsidRDefault="009965BF" w:rsidP="00251BC5">
      <w:pPr>
        <w:rPr>
          <w:rFonts w:eastAsia="Calibri"/>
          <w:rtl/>
        </w:rPr>
      </w:pPr>
      <w:r>
        <w:rPr>
          <w:rFonts w:eastAsia="Calibri" w:hint="cs"/>
          <w:rtl/>
        </w:rPr>
        <w:t>[</w:t>
      </w:r>
      <w:r w:rsidR="00251BC5">
        <w:rPr>
          <w:rFonts w:eastAsia="Calibri" w:hint="cs"/>
          <w:rtl/>
        </w:rPr>
        <w:t xml:space="preserve">                                  ] [                                     ]</w:t>
      </w:r>
    </w:p>
    <w:p w:rsidR="009965BF" w:rsidRDefault="009965BF" w:rsidP="00196E69">
      <w:pPr>
        <w:rPr>
          <w:rtl/>
        </w:rPr>
      </w:pPr>
      <w:r>
        <w:rPr>
          <w:rFonts w:hint="cs"/>
          <w:rtl/>
        </w:rPr>
        <w:t>(</w:t>
      </w:r>
      <w:proofErr w:type="spellStart"/>
      <w:r>
        <w:rPr>
          <w:rFonts w:hint="cs"/>
          <w:rtl/>
        </w:rPr>
        <w:t>חמ</w:t>
      </w:r>
      <w:proofErr w:type="spellEnd"/>
      <w:r>
        <w:rPr>
          <w:rFonts w:hint="cs"/>
          <w:rtl/>
        </w:rPr>
        <w:t xml:space="preserve"> </w:t>
      </w:r>
      <w:r w:rsidR="00196E69">
        <w:rPr>
          <w:rFonts w:hint="cs"/>
          <w:rtl/>
        </w:rPr>
        <w:t>3-661-ת1</w:t>
      </w:r>
      <w:r>
        <w:rPr>
          <w:rFonts w:hint="cs"/>
          <w:rtl/>
        </w:rPr>
        <w:t>)</w:t>
      </w:r>
    </w:p>
    <w:p w:rsidR="009965BF" w:rsidRDefault="009965BF" w:rsidP="00722C14">
      <w:pPr>
        <w:rPr>
          <w:rtl/>
        </w:rPr>
      </w:pPr>
    </w:p>
    <w:p w:rsidR="009965BF" w:rsidRDefault="009965BF" w:rsidP="00A4547B">
      <w:pPr>
        <w:ind w:left="5760"/>
        <w:jc w:val="center"/>
        <w:rPr>
          <w:rtl/>
        </w:rPr>
      </w:pPr>
      <w:r>
        <w:rPr>
          <w:rFonts w:hint="cs"/>
          <w:rtl/>
        </w:rPr>
        <w:t>__________________</w:t>
      </w:r>
    </w:p>
    <w:p w:rsidR="009965BF" w:rsidRDefault="00401069" w:rsidP="00722C14">
      <w:pPr>
        <w:ind w:left="5760"/>
        <w:jc w:val="center"/>
        <w:rPr>
          <w:rtl/>
        </w:rPr>
      </w:pPr>
      <w:r>
        <w:rPr>
          <w:rFonts w:hint="cs"/>
          <w:rtl/>
        </w:rPr>
        <w:t>יולי (יואל) אדלשטיין</w:t>
      </w:r>
    </w:p>
    <w:p w:rsidR="005309D5" w:rsidRDefault="00401069" w:rsidP="00E70880">
      <w:pPr>
        <w:ind w:left="5760"/>
        <w:jc w:val="center"/>
        <w:rPr>
          <w:rtl/>
        </w:rPr>
      </w:pPr>
      <w:r>
        <w:rPr>
          <w:rFonts w:hint="cs"/>
          <w:rtl/>
        </w:rPr>
        <w:t>שר הבריאות</w:t>
      </w:r>
    </w:p>
    <w:p w:rsidR="00F1116E" w:rsidRPr="00DA3F7B" w:rsidRDefault="00F1116E" w:rsidP="00602970">
      <w:pPr>
        <w:bidi w:val="0"/>
        <w:spacing w:line="480" w:lineRule="auto"/>
        <w:rPr>
          <w:rFonts w:asciiTheme="minorHAnsi" w:hAnsiTheme="minorHAnsi"/>
          <w:color w:val="000000"/>
          <w:sz w:val="22"/>
          <w:szCs w:val="22"/>
          <w:shd w:val="clear" w:color="auto" w:fill="F8F8F8"/>
        </w:rPr>
      </w:pPr>
    </w:p>
    <w:sectPr w:rsidR="00F1116E" w:rsidRPr="00DA3F7B" w:rsidSect="009965BF">
      <w:pgSz w:w="11906" w:h="16838"/>
      <w:pgMar w:top="1701" w:right="1134" w:bottom="1417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6C7" w:rsidRDefault="008906C7" w:rsidP="005A420E">
      <w:pPr>
        <w:spacing w:line="240" w:lineRule="auto"/>
      </w:pPr>
      <w:r>
        <w:separator/>
      </w:r>
    </w:p>
  </w:endnote>
  <w:endnote w:type="continuationSeparator" w:id="0">
    <w:p w:rsidR="008906C7" w:rsidRDefault="008906C7" w:rsidP="005A42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6C7" w:rsidRDefault="008906C7" w:rsidP="005A420E">
      <w:pPr>
        <w:spacing w:line="240" w:lineRule="auto"/>
      </w:pPr>
      <w:r>
        <w:separator/>
      </w:r>
    </w:p>
  </w:footnote>
  <w:footnote w:type="continuationSeparator" w:id="0">
    <w:p w:rsidR="008906C7" w:rsidRDefault="008906C7" w:rsidP="005A420E">
      <w:pPr>
        <w:spacing w:line="240" w:lineRule="auto"/>
      </w:pPr>
      <w:r>
        <w:continuationSeparator/>
      </w:r>
    </w:p>
  </w:footnote>
  <w:footnote w:id="1">
    <w:p w:rsidR="00B465C3" w:rsidRDefault="00B465C3" w:rsidP="00B465C3">
      <w:pPr>
        <w:pStyle w:val="a5"/>
        <w:rPr>
          <w:rtl/>
        </w:rPr>
      </w:pPr>
      <w:r>
        <w:rPr>
          <w:rStyle w:val="a7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</w:t>
      </w:r>
      <w:r w:rsidR="00B648F4">
        <w:rPr>
          <w:rFonts w:hint="cs"/>
          <w:rtl/>
        </w:rPr>
        <w:t xml:space="preserve">דיני מדינת ישראל, נוסח חדש 27, עמ' 526, ס"ח </w:t>
      </w:r>
      <w:proofErr w:type="spellStart"/>
      <w:r w:rsidR="00B648F4">
        <w:rPr>
          <w:rFonts w:hint="cs"/>
          <w:rtl/>
        </w:rPr>
        <w:t>התשל"ט</w:t>
      </w:r>
      <w:proofErr w:type="spellEnd"/>
      <w:r w:rsidR="00B648F4">
        <w:rPr>
          <w:rFonts w:hint="cs"/>
          <w:rtl/>
        </w:rPr>
        <w:t xml:space="preserve">, עמ' 134; </w:t>
      </w:r>
      <w:proofErr w:type="spellStart"/>
      <w:r w:rsidR="00B648F4">
        <w:rPr>
          <w:rFonts w:hint="cs"/>
          <w:rtl/>
        </w:rPr>
        <w:t>התשע"ט</w:t>
      </w:r>
      <w:proofErr w:type="spellEnd"/>
      <w:r w:rsidR="00B648F4">
        <w:rPr>
          <w:rFonts w:hint="cs"/>
          <w:rtl/>
        </w:rPr>
        <w:t>, עמ' 126.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4943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A2EB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E00D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FD24B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1685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CA2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EA33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8CFF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38A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B85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972A86"/>
    <w:multiLevelType w:val="hybridMultilevel"/>
    <w:tmpl w:val="0D5028AE"/>
    <w:lvl w:ilvl="0" w:tplc="FB92B18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9F5C7E"/>
    <w:multiLevelType w:val="hybridMultilevel"/>
    <w:tmpl w:val="4142DC5A"/>
    <w:lvl w:ilvl="0" w:tplc="E84C5782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5A2B35"/>
    <w:multiLevelType w:val="hybridMultilevel"/>
    <w:tmpl w:val="F61ADD04"/>
    <w:lvl w:ilvl="0" w:tplc="EFC26F30">
      <w:start w:val="1"/>
      <w:numFmt w:val="hebrew1"/>
      <w:pStyle w:val="4"/>
      <w:suff w:val="space"/>
      <w:lvlText w:val="%1."/>
      <w:lvlJc w:val="left"/>
      <w:pPr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3B28B0"/>
    <w:multiLevelType w:val="hybridMultilevel"/>
    <w:tmpl w:val="41ACEA96"/>
    <w:lvl w:ilvl="0" w:tplc="06A8C010">
      <w:start w:val="1"/>
      <w:numFmt w:val="decimal"/>
      <w:pStyle w:val="TOC3"/>
      <w:lvlText w:val="%1."/>
      <w:lvlJc w:val="left"/>
      <w:pPr>
        <w:ind w:left="1287" w:hanging="360"/>
      </w:pPr>
      <w:rPr>
        <w:rFonts w:cs="David" w:hint="default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53C544D"/>
    <w:multiLevelType w:val="hybridMultilevel"/>
    <w:tmpl w:val="C7443990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5"/>
  </w:num>
  <w:num w:numId="5">
    <w:abstractNumId w:val="11"/>
  </w:num>
  <w:num w:numId="6">
    <w:abstractNumId w:val="16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 w:numId="17">
    <w:abstractNumId w:val="13"/>
    <w:lvlOverride w:ilvl="0">
      <w:startOverride w:val="1"/>
    </w:lvlOverride>
  </w:num>
  <w:num w:numId="18">
    <w:abstractNumId w:val="10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yNzA0NQJiMwMLUyUdpeDU4uLM/DyQAsNaAGH/BaYsAAAA"/>
  </w:docVars>
  <w:rsids>
    <w:rsidRoot w:val="009965BF"/>
    <w:rsid w:val="00011702"/>
    <w:rsid w:val="000D65BD"/>
    <w:rsid w:val="000F7FF3"/>
    <w:rsid w:val="00100821"/>
    <w:rsid w:val="00102FC7"/>
    <w:rsid w:val="0010515F"/>
    <w:rsid w:val="0012315F"/>
    <w:rsid w:val="0017278C"/>
    <w:rsid w:val="00173C48"/>
    <w:rsid w:val="001878A8"/>
    <w:rsid w:val="001917E7"/>
    <w:rsid w:val="00196E69"/>
    <w:rsid w:val="001E2E22"/>
    <w:rsid w:val="001E6BA2"/>
    <w:rsid w:val="001F0329"/>
    <w:rsid w:val="00251BC5"/>
    <w:rsid w:val="00285DED"/>
    <w:rsid w:val="002914B4"/>
    <w:rsid w:val="00296406"/>
    <w:rsid w:val="002F157A"/>
    <w:rsid w:val="002F52A3"/>
    <w:rsid w:val="003647D8"/>
    <w:rsid w:val="003917B0"/>
    <w:rsid w:val="003A0F77"/>
    <w:rsid w:val="003A59BA"/>
    <w:rsid w:val="003B6223"/>
    <w:rsid w:val="003C498F"/>
    <w:rsid w:val="00401069"/>
    <w:rsid w:val="00413CAC"/>
    <w:rsid w:val="004407F8"/>
    <w:rsid w:val="00447949"/>
    <w:rsid w:val="00456E90"/>
    <w:rsid w:val="00467ACC"/>
    <w:rsid w:val="00480DBB"/>
    <w:rsid w:val="00484E05"/>
    <w:rsid w:val="004A3E0F"/>
    <w:rsid w:val="004B223B"/>
    <w:rsid w:val="004F3245"/>
    <w:rsid w:val="005309D5"/>
    <w:rsid w:val="00533024"/>
    <w:rsid w:val="00582463"/>
    <w:rsid w:val="00582BEE"/>
    <w:rsid w:val="005A420E"/>
    <w:rsid w:val="005D6BCC"/>
    <w:rsid w:val="005F09EA"/>
    <w:rsid w:val="005F3CC1"/>
    <w:rsid w:val="00602970"/>
    <w:rsid w:val="00620718"/>
    <w:rsid w:val="00633FA6"/>
    <w:rsid w:val="006669E2"/>
    <w:rsid w:val="00667EEC"/>
    <w:rsid w:val="006B1993"/>
    <w:rsid w:val="006E5673"/>
    <w:rsid w:val="007141A7"/>
    <w:rsid w:val="007670E9"/>
    <w:rsid w:val="00776A72"/>
    <w:rsid w:val="00785E85"/>
    <w:rsid w:val="00793034"/>
    <w:rsid w:val="0079609D"/>
    <w:rsid w:val="00796A92"/>
    <w:rsid w:val="007A33A8"/>
    <w:rsid w:val="00803738"/>
    <w:rsid w:val="00813FE6"/>
    <w:rsid w:val="008231A4"/>
    <w:rsid w:val="0084720E"/>
    <w:rsid w:val="0087499D"/>
    <w:rsid w:val="008906C7"/>
    <w:rsid w:val="008E42AE"/>
    <w:rsid w:val="008E4668"/>
    <w:rsid w:val="00901019"/>
    <w:rsid w:val="00905342"/>
    <w:rsid w:val="0093462D"/>
    <w:rsid w:val="00956EBE"/>
    <w:rsid w:val="00963C2D"/>
    <w:rsid w:val="00963F72"/>
    <w:rsid w:val="00983FF2"/>
    <w:rsid w:val="009965BF"/>
    <w:rsid w:val="009A5E5C"/>
    <w:rsid w:val="009D0D03"/>
    <w:rsid w:val="009E4619"/>
    <w:rsid w:val="00A0029A"/>
    <w:rsid w:val="00A06D72"/>
    <w:rsid w:val="00A22BCB"/>
    <w:rsid w:val="00A41859"/>
    <w:rsid w:val="00A4192C"/>
    <w:rsid w:val="00A4547B"/>
    <w:rsid w:val="00A46C32"/>
    <w:rsid w:val="00A54FB9"/>
    <w:rsid w:val="00A60567"/>
    <w:rsid w:val="00A63133"/>
    <w:rsid w:val="00A747E3"/>
    <w:rsid w:val="00A85A27"/>
    <w:rsid w:val="00AA079D"/>
    <w:rsid w:val="00AA7EDD"/>
    <w:rsid w:val="00B050AF"/>
    <w:rsid w:val="00B1485B"/>
    <w:rsid w:val="00B27FBD"/>
    <w:rsid w:val="00B302FD"/>
    <w:rsid w:val="00B34F94"/>
    <w:rsid w:val="00B465C3"/>
    <w:rsid w:val="00B51293"/>
    <w:rsid w:val="00B5535E"/>
    <w:rsid w:val="00B648F4"/>
    <w:rsid w:val="00B66274"/>
    <w:rsid w:val="00B962D6"/>
    <w:rsid w:val="00C67EAE"/>
    <w:rsid w:val="00C7117E"/>
    <w:rsid w:val="00C81789"/>
    <w:rsid w:val="00C92831"/>
    <w:rsid w:val="00CA534C"/>
    <w:rsid w:val="00CB56C4"/>
    <w:rsid w:val="00D30452"/>
    <w:rsid w:val="00D32AC3"/>
    <w:rsid w:val="00D503A3"/>
    <w:rsid w:val="00D55ABD"/>
    <w:rsid w:val="00D95043"/>
    <w:rsid w:val="00DA30F7"/>
    <w:rsid w:val="00DA3F7B"/>
    <w:rsid w:val="00DC5BBB"/>
    <w:rsid w:val="00E12EAB"/>
    <w:rsid w:val="00E14661"/>
    <w:rsid w:val="00E504AB"/>
    <w:rsid w:val="00E50591"/>
    <w:rsid w:val="00E70880"/>
    <w:rsid w:val="00E87AB2"/>
    <w:rsid w:val="00EA27A5"/>
    <w:rsid w:val="00EA401E"/>
    <w:rsid w:val="00EB1026"/>
    <w:rsid w:val="00EC73F9"/>
    <w:rsid w:val="00EE702D"/>
    <w:rsid w:val="00F0789C"/>
    <w:rsid w:val="00F1116E"/>
    <w:rsid w:val="00F20ED0"/>
    <w:rsid w:val="00F24BCF"/>
    <w:rsid w:val="00F42E6A"/>
    <w:rsid w:val="00F80FC5"/>
    <w:rsid w:val="00FF3314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C3C963-F439-4D66-88F1-75A72F1F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 w:qFormat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5BF"/>
    <w:pPr>
      <w:widowControl w:val="0"/>
      <w:bidi/>
      <w:spacing w:after="0" w:line="360" w:lineRule="auto"/>
      <w:ind w:left="340"/>
      <w:contextualSpacing/>
      <w:jc w:val="both"/>
    </w:pPr>
    <w:rPr>
      <w:rFonts w:ascii="David" w:hAnsi="David" w:cs="David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65BF"/>
    <w:pPr>
      <w:keepNext/>
      <w:keepLines/>
      <w:spacing w:before="240"/>
      <w:jc w:val="center"/>
      <w:outlineLvl w:val="0"/>
    </w:pPr>
    <w:rPr>
      <w:rFonts w:asciiTheme="majorHAnsi" w:eastAsiaTheme="majorEastAsia" w:hAnsiTheme="majorHAnsi"/>
      <w:bCs/>
      <w:sz w:val="32"/>
      <w:szCs w:val="36"/>
    </w:rPr>
  </w:style>
  <w:style w:type="paragraph" w:styleId="2">
    <w:name w:val="heading 2"/>
    <w:basedOn w:val="a"/>
    <w:next w:val="a"/>
    <w:link w:val="20"/>
    <w:unhideWhenUsed/>
    <w:qFormat/>
    <w:rsid w:val="009965BF"/>
    <w:pPr>
      <w:ind w:left="0"/>
      <w:jc w:val="left"/>
      <w:outlineLvl w:val="1"/>
    </w:pPr>
    <w:rPr>
      <w:rFonts w:asciiTheme="majorHAnsi" w:eastAsiaTheme="majorEastAsia" w:hAnsiTheme="majorHAnsi"/>
      <w:bCs/>
      <w:sz w:val="26"/>
      <w:szCs w:val="36"/>
      <w:u w:val="single"/>
    </w:rPr>
  </w:style>
  <w:style w:type="paragraph" w:styleId="3">
    <w:name w:val="heading 3"/>
    <w:basedOn w:val="a"/>
    <w:next w:val="a"/>
    <w:link w:val="30"/>
    <w:unhideWhenUsed/>
    <w:qFormat/>
    <w:rsid w:val="009965BF"/>
    <w:pPr>
      <w:spacing w:before="40"/>
      <w:ind w:left="0"/>
      <w:jc w:val="left"/>
      <w:outlineLvl w:val="2"/>
    </w:pPr>
    <w:rPr>
      <w:rFonts w:asciiTheme="majorHAnsi" w:eastAsiaTheme="majorEastAsia" w:hAnsiTheme="majorHAnsi"/>
      <w:szCs w:val="28"/>
      <w:u w:val="double"/>
    </w:rPr>
  </w:style>
  <w:style w:type="paragraph" w:styleId="4">
    <w:name w:val="heading 4"/>
    <w:basedOn w:val="a"/>
    <w:next w:val="a"/>
    <w:link w:val="40"/>
    <w:uiPriority w:val="9"/>
    <w:unhideWhenUsed/>
    <w:qFormat/>
    <w:rsid w:val="009965BF"/>
    <w:pPr>
      <w:numPr>
        <w:numId w:val="1"/>
      </w:numPr>
      <w:spacing w:before="40" w:after="120"/>
      <w:outlineLvl w:val="3"/>
    </w:pPr>
    <w:rPr>
      <w:b/>
      <w:bCs/>
      <w:color w:val="000000" w:themeColor="text1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965BF"/>
    <w:pPr>
      <w:spacing w:line="259" w:lineRule="auto"/>
      <w:outlineLvl w:val="4"/>
    </w:pPr>
    <w:rPr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9965BF"/>
    <w:rPr>
      <w:rFonts w:asciiTheme="majorHAnsi" w:eastAsiaTheme="majorEastAsia" w:hAnsiTheme="majorHAnsi" w:cs="David"/>
      <w:bCs/>
      <w:sz w:val="32"/>
      <w:szCs w:val="36"/>
    </w:rPr>
  </w:style>
  <w:style w:type="character" w:customStyle="1" w:styleId="40">
    <w:name w:val="כותרת 4 תו"/>
    <w:basedOn w:val="a0"/>
    <w:link w:val="4"/>
    <w:uiPriority w:val="9"/>
    <w:rsid w:val="009965BF"/>
    <w:rPr>
      <w:rFonts w:ascii="David" w:hAnsi="David" w:cs="David"/>
      <w:b/>
      <w:bCs/>
      <w:color w:val="000000" w:themeColor="text1"/>
      <w:sz w:val="24"/>
      <w:szCs w:val="28"/>
    </w:rPr>
  </w:style>
  <w:style w:type="paragraph" w:customStyle="1" w:styleId="TableText">
    <w:name w:val="Table Text"/>
    <w:basedOn w:val="a"/>
    <w:rsid w:val="009965BF"/>
    <w:pPr>
      <w:keepLines/>
      <w:tabs>
        <w:tab w:val="left" w:pos="624"/>
        <w:tab w:val="left" w:pos="1247"/>
      </w:tabs>
      <w:snapToGrid w:val="0"/>
      <w:ind w:left="0"/>
      <w:jc w:val="left"/>
    </w:pPr>
    <w:rPr>
      <w:rFonts w:ascii="Arial" w:eastAsia="Arial Unicode MS" w:hAnsi="Arial"/>
      <w:snapToGrid w:val="0"/>
      <w:sz w:val="20"/>
      <w:szCs w:val="26"/>
    </w:rPr>
  </w:style>
  <w:style w:type="paragraph" w:customStyle="1" w:styleId="TableSideHeading">
    <w:name w:val="Table SideHeading"/>
    <w:basedOn w:val="TableText"/>
    <w:rsid w:val="009965BF"/>
    <w:pPr>
      <w:outlineLvl w:val="2"/>
    </w:pPr>
  </w:style>
  <w:style w:type="paragraph" w:customStyle="1" w:styleId="TableBlock">
    <w:name w:val="Table Block"/>
    <w:basedOn w:val="TableText"/>
    <w:rsid w:val="009965BF"/>
    <w:pPr>
      <w:jc w:val="both"/>
    </w:pPr>
  </w:style>
  <w:style w:type="paragraph" w:customStyle="1" w:styleId="TableHead">
    <w:name w:val="Table Head"/>
    <w:basedOn w:val="TableText"/>
    <w:rsid w:val="009965BF"/>
    <w:pPr>
      <w:jc w:val="center"/>
      <w:outlineLvl w:val="1"/>
    </w:pPr>
    <w:rPr>
      <w:b/>
      <w:bCs/>
    </w:rPr>
  </w:style>
  <w:style w:type="paragraph" w:customStyle="1" w:styleId="HeadMitparsemetBaze">
    <w:name w:val="Head MitparsemetBaze"/>
    <w:basedOn w:val="a"/>
    <w:rsid w:val="009965BF"/>
    <w:pPr>
      <w:keepNext/>
      <w:keepLines/>
      <w:pageBreakBefore/>
      <w:snapToGrid w:val="0"/>
      <w:spacing w:before="480"/>
    </w:pPr>
    <w:rPr>
      <w:rFonts w:ascii="Arial" w:eastAsia="Arial Unicode MS" w:hAnsi="Arial"/>
      <w:b/>
      <w:bCs/>
      <w:snapToGrid w:val="0"/>
      <w:sz w:val="20"/>
      <w:szCs w:val="26"/>
    </w:rPr>
  </w:style>
  <w:style w:type="paragraph" w:customStyle="1" w:styleId="HeadHatzaotHok">
    <w:name w:val="Head HatzaotHok"/>
    <w:basedOn w:val="a"/>
    <w:rsid w:val="009965BF"/>
    <w:pPr>
      <w:keepNext/>
      <w:keepLines/>
      <w:snapToGrid w:val="0"/>
      <w:spacing w:before="240"/>
      <w:jc w:val="center"/>
      <w:outlineLvl w:val="0"/>
    </w:pPr>
    <w:rPr>
      <w:rFonts w:ascii="Arial" w:eastAsia="Arial Unicode MS" w:hAnsi="Arial"/>
      <w:b/>
      <w:bCs/>
      <w:snapToGrid w:val="0"/>
      <w:sz w:val="20"/>
      <w:szCs w:val="26"/>
    </w:rPr>
  </w:style>
  <w:style w:type="paragraph" w:customStyle="1" w:styleId="Hesber1st">
    <w:name w:val="Hesber 1st"/>
    <w:basedOn w:val="Hesber"/>
    <w:rsid w:val="009965BF"/>
    <w:pPr>
      <w:tabs>
        <w:tab w:val="left" w:pos="680"/>
        <w:tab w:val="left" w:pos="1020"/>
      </w:tabs>
      <w:ind w:firstLine="0"/>
    </w:pPr>
  </w:style>
  <w:style w:type="paragraph" w:customStyle="1" w:styleId="HeadDivreiHesber">
    <w:name w:val="Head DivreiHesber"/>
    <w:basedOn w:val="a"/>
    <w:rsid w:val="009965BF"/>
    <w:pPr>
      <w:snapToGrid w:val="0"/>
      <w:spacing w:before="360" w:after="120"/>
      <w:jc w:val="center"/>
      <w:outlineLvl w:val="1"/>
    </w:pPr>
    <w:rPr>
      <w:rFonts w:ascii="Arial" w:eastAsia="Arial Unicode MS" w:hAnsi="Arial"/>
      <w:b/>
      <w:snapToGrid w:val="0"/>
      <w:spacing w:val="40"/>
      <w:sz w:val="20"/>
      <w:szCs w:val="26"/>
    </w:rPr>
  </w:style>
  <w:style w:type="character" w:customStyle="1" w:styleId="20">
    <w:name w:val="כותרת 2 תו"/>
    <w:basedOn w:val="a0"/>
    <w:link w:val="2"/>
    <w:rsid w:val="009965BF"/>
    <w:rPr>
      <w:rFonts w:asciiTheme="majorHAnsi" w:eastAsiaTheme="majorEastAsia" w:hAnsiTheme="majorHAnsi" w:cs="David"/>
      <w:bCs/>
      <w:sz w:val="26"/>
      <w:szCs w:val="36"/>
      <w:u w:val="single"/>
    </w:rPr>
  </w:style>
  <w:style w:type="character" w:customStyle="1" w:styleId="30">
    <w:name w:val="כותרת 3 תו"/>
    <w:basedOn w:val="a0"/>
    <w:link w:val="3"/>
    <w:rsid w:val="009965BF"/>
    <w:rPr>
      <w:rFonts w:asciiTheme="majorHAnsi" w:eastAsiaTheme="majorEastAsia" w:hAnsiTheme="majorHAnsi" w:cs="David"/>
      <w:sz w:val="24"/>
      <w:szCs w:val="28"/>
      <w:u w:val="double"/>
    </w:rPr>
  </w:style>
  <w:style w:type="character" w:customStyle="1" w:styleId="50">
    <w:name w:val="כותרת 5 תו"/>
    <w:basedOn w:val="a0"/>
    <w:link w:val="5"/>
    <w:uiPriority w:val="9"/>
    <w:rsid w:val="009965BF"/>
    <w:rPr>
      <w:rFonts w:ascii="David" w:hAnsi="David" w:cs="David"/>
      <w:color w:val="000000" w:themeColor="text1"/>
      <w:sz w:val="24"/>
      <w:szCs w:val="24"/>
    </w:rPr>
  </w:style>
  <w:style w:type="paragraph" w:customStyle="1" w:styleId="HeadHatzaotHok4Futer">
    <w:name w:val="Head HatzaotHok4Futer"/>
    <w:basedOn w:val="HeadHatzaotHok"/>
    <w:rsid w:val="009965BF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link w:val="a4"/>
    <w:semiHidden/>
    <w:rsid w:val="009965BF"/>
    <w:pPr>
      <w:ind w:left="227" w:hanging="227"/>
    </w:pPr>
    <w:rPr>
      <w:sz w:val="14"/>
      <w:szCs w:val="22"/>
    </w:rPr>
  </w:style>
  <w:style w:type="character" w:customStyle="1" w:styleId="a4">
    <w:name w:val="טקסט הערת סיום תו"/>
    <w:basedOn w:val="a0"/>
    <w:link w:val="a3"/>
    <w:semiHidden/>
    <w:rsid w:val="009965BF"/>
    <w:rPr>
      <w:rFonts w:ascii="David" w:hAnsi="David" w:cs="David"/>
      <w:sz w:val="14"/>
    </w:rPr>
  </w:style>
  <w:style w:type="paragraph" w:customStyle="1" w:styleId="TableInnerSideHeading">
    <w:name w:val="Table InnerSideHeading"/>
    <w:basedOn w:val="TableSideHeading"/>
    <w:rsid w:val="009965BF"/>
    <w:pPr>
      <w:outlineLvl w:val="9"/>
    </w:pPr>
  </w:style>
  <w:style w:type="paragraph" w:customStyle="1" w:styleId="Hesber">
    <w:name w:val="Hesber"/>
    <w:basedOn w:val="a"/>
    <w:rsid w:val="009965BF"/>
    <w:pPr>
      <w:snapToGrid w:val="0"/>
      <w:ind w:left="0" w:firstLine="340"/>
    </w:pPr>
    <w:rPr>
      <w:rFonts w:ascii="Arial" w:eastAsia="Arial Unicode MS" w:hAnsi="Arial"/>
      <w:snapToGrid w:val="0"/>
      <w:sz w:val="20"/>
      <w:szCs w:val="26"/>
    </w:rPr>
  </w:style>
  <w:style w:type="paragraph" w:styleId="a5">
    <w:name w:val="footnote text"/>
    <w:basedOn w:val="a"/>
    <w:link w:val="a6"/>
    <w:autoRedefine/>
    <w:semiHidden/>
    <w:rsid w:val="009965BF"/>
    <w:pPr>
      <w:snapToGrid w:val="0"/>
      <w:spacing w:line="240" w:lineRule="auto"/>
      <w:ind w:left="0"/>
      <w:jc w:val="left"/>
    </w:pPr>
    <w:rPr>
      <w:rFonts w:ascii="Arial" w:eastAsia="Arial Unicode MS" w:hAnsi="Arial"/>
      <w:snapToGrid w:val="0"/>
      <w:sz w:val="14"/>
      <w:szCs w:val="20"/>
    </w:rPr>
  </w:style>
  <w:style w:type="character" w:customStyle="1" w:styleId="a6">
    <w:name w:val="טקסט הערת שוליים תו"/>
    <w:basedOn w:val="a0"/>
    <w:link w:val="a5"/>
    <w:semiHidden/>
    <w:rsid w:val="009965BF"/>
    <w:rPr>
      <w:rFonts w:ascii="Arial" w:eastAsia="Arial Unicode MS" w:hAnsi="Arial" w:cs="David"/>
      <w:snapToGrid w:val="0"/>
      <w:sz w:val="14"/>
      <w:szCs w:val="20"/>
    </w:rPr>
  </w:style>
  <w:style w:type="character" w:styleId="a7">
    <w:name w:val="footnote reference"/>
    <w:aliases w:val="Footnote Reference"/>
    <w:basedOn w:val="a0"/>
    <w:semiHidden/>
    <w:rsid w:val="009965BF"/>
    <w:rPr>
      <w:vertAlign w:val="superscript"/>
    </w:rPr>
  </w:style>
  <w:style w:type="paragraph" w:customStyle="1" w:styleId="HesberHeading">
    <w:name w:val="Hesber Heading"/>
    <w:basedOn w:val="Hesber"/>
    <w:rsid w:val="009965BF"/>
    <w:pPr>
      <w:tabs>
        <w:tab w:val="left" w:pos="624"/>
        <w:tab w:val="left" w:pos="1247"/>
      </w:tabs>
    </w:pPr>
    <w:rPr>
      <w:b/>
      <w:bCs/>
    </w:rPr>
  </w:style>
  <w:style w:type="paragraph" w:customStyle="1" w:styleId="HesberWriters">
    <w:name w:val="Hesber Writers"/>
    <w:basedOn w:val="Hesber"/>
    <w:rsid w:val="009965BF"/>
    <w:pPr>
      <w:spacing w:before="120" w:after="120"/>
      <w:ind w:left="1418"/>
      <w:jc w:val="right"/>
    </w:pPr>
    <w:rPr>
      <w:b/>
      <w:bCs/>
    </w:rPr>
  </w:style>
  <w:style w:type="character" w:styleId="a8">
    <w:name w:val="endnote reference"/>
    <w:basedOn w:val="a0"/>
    <w:semiHidden/>
    <w:rsid w:val="009965BF"/>
    <w:rPr>
      <w:vertAlign w:val="superscript"/>
    </w:rPr>
  </w:style>
  <w:style w:type="paragraph" w:customStyle="1" w:styleId="TableBlockOutdent">
    <w:name w:val="Table BlockOutdent"/>
    <w:basedOn w:val="TableBlock"/>
    <w:rsid w:val="009965BF"/>
    <w:pPr>
      <w:ind w:left="624" w:hanging="624"/>
    </w:pPr>
  </w:style>
  <w:style w:type="paragraph" w:styleId="a9">
    <w:name w:val="header"/>
    <w:basedOn w:val="a"/>
    <w:link w:val="aa"/>
    <w:rsid w:val="009965BF"/>
    <w:pPr>
      <w:tabs>
        <w:tab w:val="center" w:pos="4153"/>
        <w:tab w:val="right" w:pos="8306"/>
      </w:tabs>
    </w:pPr>
  </w:style>
  <w:style w:type="character" w:customStyle="1" w:styleId="aa">
    <w:name w:val="כותרת עליונה תו"/>
    <w:basedOn w:val="a0"/>
    <w:link w:val="a9"/>
    <w:rsid w:val="009965BF"/>
    <w:rPr>
      <w:rFonts w:ascii="David" w:hAnsi="David" w:cs="David"/>
      <w:sz w:val="24"/>
      <w:szCs w:val="24"/>
    </w:rPr>
  </w:style>
  <w:style w:type="paragraph" w:styleId="ab">
    <w:name w:val="footer"/>
    <w:basedOn w:val="a"/>
    <w:link w:val="ac"/>
    <w:rsid w:val="009965BF"/>
    <w:pPr>
      <w:tabs>
        <w:tab w:val="center" w:pos="4153"/>
        <w:tab w:val="right" w:pos="8306"/>
      </w:tabs>
    </w:pPr>
  </w:style>
  <w:style w:type="character" w:customStyle="1" w:styleId="ac">
    <w:name w:val="כותרת תחתונה תו"/>
    <w:basedOn w:val="a0"/>
    <w:link w:val="ab"/>
    <w:rsid w:val="009965BF"/>
    <w:rPr>
      <w:rFonts w:ascii="David" w:hAnsi="David" w:cs="David"/>
      <w:sz w:val="24"/>
      <w:szCs w:val="24"/>
    </w:rPr>
  </w:style>
  <w:style w:type="character" w:styleId="ad">
    <w:name w:val="page number"/>
    <w:basedOn w:val="a0"/>
    <w:rsid w:val="009965BF"/>
  </w:style>
  <w:style w:type="paragraph" w:customStyle="1" w:styleId="Cover1-Reshumot">
    <w:name w:val="Cover 1-Reshumot"/>
    <w:basedOn w:val="a"/>
    <w:rsid w:val="009965BF"/>
    <w:pPr>
      <w:tabs>
        <w:tab w:val="left" w:pos="1191"/>
        <w:tab w:val="left" w:pos="1587"/>
      </w:tabs>
      <w:snapToGrid w:val="0"/>
      <w:spacing w:before="240" w:after="240" w:line="480" w:lineRule="auto"/>
      <w:jc w:val="center"/>
    </w:pPr>
    <w:rPr>
      <w:rFonts w:ascii="Arial" w:eastAsia="Arial Unicode MS" w:hAnsi="Arial"/>
      <w:snapToGrid w:val="0"/>
      <w:sz w:val="20"/>
      <w:szCs w:val="26"/>
    </w:rPr>
  </w:style>
  <w:style w:type="paragraph" w:customStyle="1" w:styleId="Cover2-HatzaotHok">
    <w:name w:val="Cover 2-HatzaotHok"/>
    <w:basedOn w:val="Cover1-Reshumot"/>
    <w:rsid w:val="009965BF"/>
    <w:rPr>
      <w:sz w:val="36"/>
      <w:szCs w:val="52"/>
    </w:rPr>
  </w:style>
  <w:style w:type="paragraph" w:customStyle="1" w:styleId="Cover3-Haknesset">
    <w:name w:val="Cover 3-Haknesset"/>
    <w:basedOn w:val="Cover1-Reshumot"/>
    <w:rsid w:val="009965BF"/>
    <w:rPr>
      <w:b/>
      <w:bCs/>
      <w:spacing w:val="60"/>
    </w:rPr>
  </w:style>
  <w:style w:type="paragraph" w:customStyle="1" w:styleId="Cover4-Date">
    <w:name w:val="Cover 4-Date"/>
    <w:basedOn w:val="a"/>
    <w:rsid w:val="009965BF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/>
      <w:jc w:val="left"/>
    </w:pPr>
    <w:rPr>
      <w:rFonts w:ascii="Arial" w:eastAsia="Arial Unicode MS" w:hAnsi="Arial"/>
      <w:snapToGrid w:val="0"/>
      <w:sz w:val="20"/>
      <w:szCs w:val="26"/>
    </w:rPr>
  </w:style>
  <w:style w:type="paragraph" w:customStyle="1" w:styleId="Ragil">
    <w:name w:val="Ragil"/>
    <w:basedOn w:val="a"/>
    <w:rsid w:val="009965BF"/>
    <w:pPr>
      <w:snapToGrid w:val="0"/>
      <w:jc w:val="left"/>
    </w:pPr>
    <w:rPr>
      <w:rFonts w:ascii="Arial" w:eastAsia="Arial Unicode MS" w:hAnsi="Arial"/>
      <w:snapToGrid w:val="0"/>
      <w:sz w:val="20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9965BF"/>
    <w:pPr>
      <w:widowControl/>
      <w:spacing w:before="120" w:after="120"/>
      <w:outlineLvl w:val="9"/>
    </w:pPr>
    <w:rPr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9965BF"/>
    <w:pPr>
      <w:tabs>
        <w:tab w:val="right" w:leader="dot" w:pos="9629"/>
      </w:tabs>
      <w:spacing w:after="100"/>
    </w:pPr>
    <w:rPr>
      <w:bCs/>
      <w:szCs w:val="22"/>
    </w:rPr>
  </w:style>
  <w:style w:type="paragraph" w:styleId="TOC2">
    <w:name w:val="toc 2"/>
    <w:basedOn w:val="a"/>
    <w:next w:val="a"/>
    <w:uiPriority w:val="39"/>
    <w:unhideWhenUsed/>
    <w:rsid w:val="009965BF"/>
    <w:pPr>
      <w:tabs>
        <w:tab w:val="right" w:leader="dot" w:pos="9628"/>
      </w:tabs>
      <w:spacing w:after="100"/>
    </w:pPr>
    <w:rPr>
      <w:szCs w:val="22"/>
    </w:rPr>
  </w:style>
  <w:style w:type="character" w:styleId="Hyperlink">
    <w:name w:val="Hyperlink"/>
    <w:basedOn w:val="a0"/>
    <w:uiPriority w:val="99"/>
    <w:unhideWhenUsed/>
    <w:rsid w:val="009965BF"/>
    <w:rPr>
      <w:color w:val="0000FF" w:themeColor="hyperlink"/>
      <w:u w:val="single"/>
    </w:rPr>
  </w:style>
  <w:style w:type="paragraph" w:styleId="TOC3">
    <w:name w:val="toc 3"/>
    <w:basedOn w:val="a"/>
    <w:next w:val="a"/>
    <w:uiPriority w:val="39"/>
    <w:unhideWhenUsed/>
    <w:rsid w:val="009965BF"/>
    <w:pPr>
      <w:numPr>
        <w:numId w:val="19"/>
      </w:numPr>
      <w:tabs>
        <w:tab w:val="right" w:leader="dot" w:pos="9629"/>
      </w:tabs>
      <w:spacing w:after="100"/>
      <w:ind w:left="811" w:hanging="357"/>
    </w:pPr>
    <w:rPr>
      <w:szCs w:val="22"/>
    </w:rPr>
  </w:style>
  <w:style w:type="paragraph" w:styleId="TOC4">
    <w:name w:val="toc 4"/>
    <w:basedOn w:val="a"/>
    <w:next w:val="a"/>
    <w:autoRedefine/>
    <w:unhideWhenUsed/>
    <w:qFormat/>
    <w:rsid w:val="009965BF"/>
    <w:pPr>
      <w:tabs>
        <w:tab w:val="right" w:leader="dot" w:pos="9628"/>
      </w:tabs>
      <w:spacing w:after="100"/>
      <w:ind w:left="567"/>
    </w:pPr>
    <w:rPr>
      <w:rFonts w:asciiTheme="minorHAnsi" w:eastAsiaTheme="minorEastAsia" w:hAnsiTheme="minorHAnsi"/>
      <w:noProof/>
      <w:sz w:val="22"/>
      <w:szCs w:val="22"/>
    </w:rPr>
  </w:style>
  <w:style w:type="paragraph" w:styleId="TOC5">
    <w:name w:val="toc 5"/>
    <w:basedOn w:val="a"/>
    <w:next w:val="a"/>
    <w:semiHidden/>
    <w:unhideWhenUsed/>
    <w:rsid w:val="009965BF"/>
    <w:pPr>
      <w:tabs>
        <w:tab w:val="right" w:leader="dot" w:pos="9628"/>
      </w:tabs>
      <w:spacing w:after="100"/>
      <w:ind w:left="567"/>
    </w:pPr>
    <w:rPr>
      <w:szCs w:val="22"/>
    </w:rPr>
  </w:style>
  <w:style w:type="paragraph" w:styleId="TOC6">
    <w:name w:val="toc 6"/>
    <w:basedOn w:val="a"/>
    <w:next w:val="a"/>
    <w:autoRedefine/>
    <w:semiHidden/>
    <w:unhideWhenUsed/>
    <w:rsid w:val="009965BF"/>
    <w:pPr>
      <w:spacing w:after="100"/>
      <w:ind w:left="850"/>
    </w:pPr>
  </w:style>
  <w:style w:type="paragraph" w:styleId="TOC7">
    <w:name w:val="toc 7"/>
    <w:basedOn w:val="a"/>
    <w:next w:val="a"/>
    <w:autoRedefine/>
    <w:semiHidden/>
    <w:unhideWhenUsed/>
    <w:rsid w:val="009965BF"/>
    <w:pPr>
      <w:spacing w:after="100"/>
      <w:ind w:left="1020"/>
    </w:pPr>
  </w:style>
  <w:style w:type="paragraph" w:styleId="TOC8">
    <w:name w:val="toc 8"/>
    <w:basedOn w:val="a"/>
    <w:next w:val="a"/>
    <w:autoRedefine/>
    <w:semiHidden/>
    <w:unhideWhenUsed/>
    <w:rsid w:val="009965BF"/>
    <w:pPr>
      <w:spacing w:after="100"/>
      <w:ind w:left="1190"/>
    </w:pPr>
  </w:style>
  <w:style w:type="paragraph" w:styleId="TOC9">
    <w:name w:val="toc 9"/>
    <w:basedOn w:val="a"/>
    <w:next w:val="a"/>
    <w:autoRedefine/>
    <w:semiHidden/>
    <w:unhideWhenUsed/>
    <w:rsid w:val="009965BF"/>
    <w:pPr>
      <w:spacing w:after="100"/>
      <w:ind w:left="1360"/>
    </w:pPr>
  </w:style>
  <w:style w:type="paragraph" w:customStyle="1" w:styleId="TableHead2">
    <w:name w:val="Table Head2"/>
    <w:basedOn w:val="TableHead"/>
    <w:qFormat/>
    <w:rsid w:val="009965BF"/>
    <w:pPr>
      <w:outlineLvl w:val="9"/>
    </w:pPr>
  </w:style>
  <w:style w:type="paragraph" w:customStyle="1" w:styleId="TableSideHeading2">
    <w:name w:val="Table SideHeading2"/>
    <w:basedOn w:val="TableSideHeading"/>
    <w:autoRedefine/>
    <w:qFormat/>
    <w:rsid w:val="009965BF"/>
    <w:pPr>
      <w:keepLines w:val="0"/>
      <w:outlineLvl w:val="9"/>
    </w:pPr>
  </w:style>
  <w:style w:type="paragraph" w:customStyle="1" w:styleId="0">
    <w:name w:val="סגנון שורה ראשונה:  0  ס''מ"/>
    <w:basedOn w:val="2"/>
    <w:rsid w:val="009965BF"/>
    <w:rPr>
      <w:rFonts w:eastAsia="Times New Roman"/>
    </w:rPr>
  </w:style>
  <w:style w:type="paragraph" w:styleId="af">
    <w:name w:val="List Paragraph"/>
    <w:basedOn w:val="a"/>
    <w:uiPriority w:val="34"/>
    <w:qFormat/>
    <w:rsid w:val="009965BF"/>
    <w:pPr>
      <w:widowControl/>
      <w:spacing w:line="259" w:lineRule="auto"/>
    </w:pPr>
    <w:rPr>
      <w:rFonts w:asciiTheme="minorHAnsi" w:hAnsiTheme="minorHAnsi"/>
      <w:sz w:val="22"/>
    </w:rPr>
  </w:style>
  <w:style w:type="table" w:styleId="af0">
    <w:name w:val="Table Grid"/>
    <w:basedOn w:val="a1"/>
    <w:rsid w:val="009965B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טבלה רגילה 11"/>
    <w:basedOn w:val="a1"/>
    <w:uiPriority w:val="41"/>
    <w:rsid w:val="009965B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0">
    <w:name w:val="טבלת רשת 1 בהירה1"/>
    <w:basedOn w:val="a1"/>
    <w:uiPriority w:val="46"/>
    <w:rsid w:val="009965B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f1">
    <w:name w:val="טבלת חקיקה"/>
    <w:basedOn w:val="a1"/>
    <w:uiPriority w:val="99"/>
    <w:rsid w:val="009965BF"/>
    <w:pPr>
      <w:spacing w:after="0" w:line="240" w:lineRule="auto"/>
      <w:jc w:val="center"/>
    </w:pPr>
    <w:rPr>
      <w:rFonts w:ascii="Times New Roman" w:eastAsia="MS Mincho" w:hAnsi="Times New Roman"/>
      <w:sz w:val="20"/>
      <w:szCs w:val="20"/>
    </w:rPr>
    <w:tblPr/>
    <w:tcPr>
      <w:tcMar>
        <w:left w:w="0" w:type="dxa"/>
        <w:right w:w="0" w:type="dxa"/>
      </w:tcMar>
      <w:vAlign w:val="center"/>
    </w:tcPr>
    <w:tblStylePr w:type="firstRow">
      <w:pPr>
        <w:jc w:val="center"/>
      </w:pPr>
      <w:rPr>
        <w:rFonts w:cs="David"/>
        <w:bCs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10" w:color="auto" w:fill="auto"/>
      </w:tcPr>
    </w:tblStylePr>
    <w:tblStylePr w:type="firstCol">
      <w:tblPr/>
      <w:tcPr>
        <w:noWrap/>
      </w:tcPr>
    </w:tblStylePr>
    <w:tblStylePr w:type="lastCol">
      <w:pPr>
        <w:jc w:val="center"/>
      </w:pPr>
      <w:tblPr/>
      <w:tcPr>
        <w:noWrap/>
      </w:tcPr>
    </w:tblStylePr>
  </w:style>
  <w:style w:type="table" w:customStyle="1" w:styleId="12">
    <w:name w:val="סגנון1"/>
    <w:basedOn w:val="a1"/>
    <w:uiPriority w:val="99"/>
    <w:rsid w:val="009965B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/>
    <w:tblStylePr w:type="firstCol">
      <w:pPr>
        <w:keepNext w:val="0"/>
        <w:keepLines/>
        <w:pageBreakBefore w:val="0"/>
        <w:widowControl w:val="0"/>
        <w:suppressLineNumbers w:val="0"/>
        <w:suppressAutoHyphens w:val="0"/>
        <w:wordWrap/>
      </w:pPr>
    </w:tblStylePr>
  </w:style>
  <w:style w:type="paragraph" w:styleId="af2">
    <w:name w:val="Balloon Text"/>
    <w:basedOn w:val="a"/>
    <w:link w:val="af3"/>
    <w:uiPriority w:val="99"/>
    <w:semiHidden/>
    <w:unhideWhenUsed/>
    <w:rsid w:val="00B465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טקסט בלונים תו"/>
    <w:basedOn w:val="a0"/>
    <w:link w:val="af2"/>
    <w:uiPriority w:val="99"/>
    <w:semiHidden/>
    <w:rsid w:val="00B465C3"/>
    <w:rPr>
      <w:rFonts w:ascii="Tahoma" w:hAnsi="Tahoma" w:cs="Tahoma"/>
      <w:sz w:val="16"/>
      <w:szCs w:val="16"/>
    </w:rPr>
  </w:style>
  <w:style w:type="character" w:styleId="af4">
    <w:name w:val="annotation reference"/>
    <w:basedOn w:val="a0"/>
    <w:uiPriority w:val="99"/>
    <w:semiHidden/>
    <w:unhideWhenUsed/>
    <w:rsid w:val="0090534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05342"/>
    <w:pPr>
      <w:spacing w:line="240" w:lineRule="auto"/>
    </w:pPr>
    <w:rPr>
      <w:sz w:val="20"/>
      <w:szCs w:val="20"/>
    </w:rPr>
  </w:style>
  <w:style w:type="character" w:customStyle="1" w:styleId="af6">
    <w:name w:val="טקסט הערה תו"/>
    <w:basedOn w:val="a0"/>
    <w:link w:val="af5"/>
    <w:uiPriority w:val="99"/>
    <w:semiHidden/>
    <w:rsid w:val="00905342"/>
    <w:rPr>
      <w:rFonts w:ascii="David" w:hAnsi="David" w:cs="David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05342"/>
    <w:rPr>
      <w:b/>
      <w:bCs/>
    </w:rPr>
  </w:style>
  <w:style w:type="character" w:customStyle="1" w:styleId="af8">
    <w:name w:val="נושא הערה תו"/>
    <w:basedOn w:val="af6"/>
    <w:link w:val="af7"/>
    <w:uiPriority w:val="99"/>
    <w:semiHidden/>
    <w:rsid w:val="00905342"/>
    <w:rPr>
      <w:rFonts w:ascii="David" w:hAnsi="David" w:cs="David"/>
      <w:b/>
      <w:bCs/>
      <w:sz w:val="20"/>
      <w:szCs w:val="20"/>
    </w:rPr>
  </w:style>
  <w:style w:type="paragraph" w:styleId="af9">
    <w:name w:val="Revision"/>
    <w:hidden/>
    <w:uiPriority w:val="99"/>
    <w:semiHidden/>
    <w:rsid w:val="0093462D"/>
    <w:pPr>
      <w:spacing w:after="0" w:line="240" w:lineRule="auto"/>
    </w:pPr>
    <w:rPr>
      <w:rFonts w:ascii="David" w:hAnsi="David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E1D98828D066A49931ED831DC689D40" ma:contentTypeVersion="2" ma:contentTypeDescription="צור מסמך חדש." ma:contentTypeScope="" ma:versionID="43cd8241bd1c09b3cc274e8e0c350ae9">
  <xsd:schema xmlns:xsd="http://www.w3.org/2001/XMLSchema" xmlns:xs="http://www.w3.org/2001/XMLSchema" xmlns:p="http://schemas.microsoft.com/office/2006/metadata/properties" xmlns:ns2="42a9e6dd-d040-4a15-a66c-8ca932bc92e6" targetNamespace="http://schemas.microsoft.com/office/2006/metadata/properties" ma:root="true" ma:fieldsID="1e0059cc02caa23b45a762f986e02ae3" ns2:_="">
    <xsd:import namespace="42a9e6dd-d040-4a15-a66c-8ca932bc92e6"/>
    <xsd:element name="properties">
      <xsd:complexType>
        <xsd:sequence>
          <xsd:element name="documentManagement">
            <xsd:complexType>
              <xsd:all>
                <xsd:element ref="ns2:DateOfDoc"/>
                <xsd:element ref="ns2:Minist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9e6dd-d040-4a15-a66c-8ca932bc92e6" elementFormDefault="qualified">
    <xsd:import namespace="http://schemas.microsoft.com/office/2006/documentManagement/types"/>
    <xsd:import namespace="http://schemas.microsoft.com/office/infopath/2007/PartnerControls"/>
    <xsd:element name="DateOfDoc" ma:index="8" ma:displayName="DateOfDoc" ma:default="[today]" ma:description="תאריך המסמך למיון" ma:format="DateOnly" ma:internalName="DateOfDoc">
      <xsd:simpleType>
        <xsd:restriction base="dms:DateTime"/>
      </xsd:simpleType>
    </xsd:element>
    <xsd:element name="Ministry" ma:index="9" nillable="true" ma:displayName="Ministry" ma:default="משרד הבריאות" ma:format="Dropdown" ma:internalName="Ministry">
      <xsd:simpleType>
        <xsd:restriction base="dms:Choice">
          <xsd:enumeration value="משרד הבריאות"/>
          <xsd:enumeration value="משרד העבודה"/>
          <xsd:enumeration value="משרד העבודה, הרווחה והביטחון החברתי"/>
          <xsd:enumeration value="משרד התשתיות הלאומיות, האנרגיה והמים"/>
          <xsd:enumeration value="משרד הכלכלה"/>
          <xsd:enumeration value="משרד הרווחה והביטחון החברתי"/>
          <xsd:enumeration value="משרד האוצר"/>
          <xsd:enumeration value="משרד הפנים"/>
          <xsd:enumeration value="משרד החינוך"/>
          <xsd:enumeration value="משרד לשירותי דת"/>
          <xsd:enumeration value="משרד המשפטים"/>
          <xsd:enumeration value="משרד הביטחון"/>
          <xsd:enumeration value="המשרד לביטחון פנים"/>
          <xsd:enumeration value="משרד התחבורה  והבטיחות בדרכים"/>
          <xsd:enumeration value="משרד ראש הממשלה"/>
          <xsd:enumeration value="משרד החקלאות ופיתוח הכפר"/>
          <xsd:enumeration value="משרד ההתיישבות"/>
          <xsd:enumeration value="המוסד לביטוח לאומי"/>
          <xsd:enumeration value="משרד ההתיישבות"/>
          <xsd:enumeration value="משרד האנרגיה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OfDoc xmlns="42a9e6dd-d040-4a15-a66c-8ca932bc92e6">2020-09-06T21:00:00+00:00</DateOfDoc>
    <Ministry xmlns="42a9e6dd-d040-4a15-a66c-8ca932bc92e6">משרד הבריאות</Ministry>
  </documentManagement>
</p:properties>
</file>

<file path=customXml/itemProps1.xml><?xml version="1.0" encoding="utf-8"?>
<ds:datastoreItem xmlns:ds="http://schemas.openxmlformats.org/officeDocument/2006/customXml" ds:itemID="{7F655054-0E67-45B5-817A-0577EBCA01A9}"/>
</file>

<file path=customXml/itemProps2.xml><?xml version="1.0" encoding="utf-8"?>
<ds:datastoreItem xmlns:ds="http://schemas.openxmlformats.org/officeDocument/2006/customXml" ds:itemID="{7D685308-46CF-4199-B49F-3732888F57D6}"/>
</file>

<file path=customXml/itemProps3.xml><?xml version="1.0" encoding="utf-8"?>
<ds:datastoreItem xmlns:ds="http://schemas.openxmlformats.org/officeDocument/2006/customXml" ds:itemID="{79376F31-7A07-4FB3-AA6B-5DAB023F44DB}"/>
</file>

<file path=customXml/itemProps4.xml><?xml version="1.0" encoding="utf-8"?>
<ds:datastoreItem xmlns:ds="http://schemas.openxmlformats.org/officeDocument/2006/customXml" ds:itemID="{2A568121-C19F-482E-AD4C-5A69A267FE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315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נוסח להגשה- הודעת הסמים המסוכנים (תיקון התוספת הראשונה לפקודה) התשף-2020</dc:title>
  <dc:creator>ברק שפירא</dc:creator>
  <cp:lastModifiedBy>שירלי אברמוביץ</cp:lastModifiedBy>
  <cp:revision>31</cp:revision>
  <cp:lastPrinted>2020-06-22T07:54:00Z</cp:lastPrinted>
  <dcterms:created xsi:type="dcterms:W3CDTF">2020-08-02T12:22:00Z</dcterms:created>
  <dcterms:modified xsi:type="dcterms:W3CDTF">2020-08-04T12:21:00Z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0x0101007E1D98828D066A49931ED831DC689D40</vt:lpwstr>
  </property>
</Properties>
</file>